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364A" w:rsidRPr="00F56777" w14:paraId="28A1A4E9" w14:textId="77777777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1077" w14:textId="77777777" w:rsidR="0041364A" w:rsidRPr="00F56777" w:rsidRDefault="00000000">
            <w:pPr>
              <w:spacing w:after="24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36"/>
              </w:rPr>
              <w:t>COR Men's Gathering</w:t>
            </w:r>
          </w:p>
          <w:p w14:paraId="6F9E46B9" w14:textId="77777777" w:rsidR="0041364A" w:rsidRPr="00F56777" w:rsidRDefault="00000000">
            <w:pPr>
              <w:spacing w:after="24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30"/>
              </w:rPr>
              <w:t>Mary: A Biblical Walk with the</w:t>
            </w:r>
            <w:r w:rsidRPr="00F56777">
              <w:rPr>
                <w:rFonts w:asciiTheme="minorHAnsi" w:hAnsiTheme="minorHAnsi"/>
                <w:b/>
                <w:color w:val="000000"/>
                <w:sz w:val="30"/>
              </w:rPr>
              <w:br/>
              <w:t>Blessed Mother</w:t>
            </w:r>
          </w:p>
          <w:p w14:paraId="260C0877" w14:textId="77777777" w:rsidR="0041364A" w:rsidRPr="00F56777" w:rsidRDefault="00000000">
            <w:pPr>
              <w:spacing w:after="16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</w:rPr>
              <w:t>Session 4 – The Nativity</w:t>
            </w:r>
          </w:p>
          <w:p w14:paraId="36AD8E3B" w14:textId="77777777" w:rsidR="0041364A" w:rsidRPr="00F56777" w:rsidRDefault="00000000">
            <w:pPr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0"/>
              </w:rPr>
              <w:t>9:00–10:30 AM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2E79" w14:textId="77777777" w:rsidR="0041364A" w:rsidRPr="00F56777" w:rsidRDefault="00000000">
            <w:pPr>
              <w:jc w:val="right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noProof/>
              </w:rPr>
              <w:drawing>
                <wp:inline distT="0" distB="0" distL="0" distR="0" wp14:anchorId="774D72EE" wp14:editId="713F0394">
                  <wp:extent cx="2423160" cy="1819656"/>
                  <wp:effectExtent l="0" t="0" r="0" b="0"/>
                  <wp:docPr id="1" name="Picture 1" descr="The Holy Family adoring the infant Jesus in a humble Bethlehem ca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tivity-art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819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7A5FB" w14:textId="77777777" w:rsidR="00F56777" w:rsidRPr="00F56777" w:rsidRDefault="00F56777">
      <w:pPr>
        <w:spacing w:after="180"/>
        <w:rPr>
          <w:rFonts w:asciiTheme="minorHAnsi" w:hAnsiTheme="minorHAnsi"/>
          <w:b/>
          <w:color w:val="000000"/>
          <w:sz w:val="20"/>
        </w:rPr>
      </w:pPr>
    </w:p>
    <w:p w14:paraId="5C404706" w14:textId="57A48037" w:rsidR="0041364A" w:rsidRPr="00F56777" w:rsidRDefault="00000000">
      <w:pPr>
        <w:spacing w:after="1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 xml:space="preserve">“And she gave birth to her firstborn son and wrapped him in swaddling </w:t>
      </w:r>
      <w:proofErr w:type="gramStart"/>
      <w:r w:rsidRPr="00F56777">
        <w:rPr>
          <w:rFonts w:asciiTheme="minorHAnsi" w:hAnsiTheme="minorHAnsi"/>
          <w:b/>
          <w:color w:val="000000"/>
          <w:sz w:val="20"/>
        </w:rPr>
        <w:t>cloths, and</w:t>
      </w:r>
      <w:proofErr w:type="gramEnd"/>
      <w:r w:rsidRPr="00F56777">
        <w:rPr>
          <w:rFonts w:asciiTheme="minorHAnsi" w:hAnsiTheme="minorHAnsi"/>
          <w:b/>
          <w:color w:val="000000"/>
          <w:sz w:val="20"/>
        </w:rPr>
        <w:t xml:space="preserve"> laid him in a manger.”</w:t>
      </w:r>
      <w:r w:rsidRPr="00F56777">
        <w:rPr>
          <w:rFonts w:asciiTheme="minorHAnsi" w:hAnsiTheme="minorHAnsi"/>
          <w:b/>
          <w:color w:val="000000"/>
          <w:sz w:val="20"/>
        </w:rPr>
        <w:br/>
        <w:t>Luke 2:7</w:t>
      </w:r>
    </w:p>
    <w:p w14:paraId="28F19CDA" w14:textId="77777777" w:rsidR="0041364A" w:rsidRPr="00F56777" w:rsidRDefault="00000000">
      <w:pPr>
        <w:spacing w:after="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</w:rPr>
        <w:t>Today's Theme</w:t>
      </w:r>
    </w:p>
    <w:p w14:paraId="581B31B5" w14:textId="77777777" w:rsidR="0041364A" w:rsidRPr="00F56777" w:rsidRDefault="00000000">
      <w:pPr>
        <w:spacing w:after="1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God works through disruption and humility; Mary receives, ponders, and bears the true Savior into the world.</w:t>
      </w:r>
    </w:p>
    <w:p w14:paraId="264ED6C8" w14:textId="77777777" w:rsidR="0041364A" w:rsidRPr="00F56777" w:rsidRDefault="00000000">
      <w:pPr>
        <w:spacing w:after="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</w:rPr>
        <w:t>Our Mission</w:t>
      </w:r>
    </w:p>
    <w:p w14:paraId="39926AF5" w14:textId="77777777" w:rsidR="0041364A" w:rsidRPr="00F56777" w:rsidRDefault="00000000">
      <w:pPr>
        <w:spacing w:after="160"/>
        <w:rPr>
          <w:rFonts w:asciiTheme="minorHAnsi" w:hAnsiTheme="minorHAnsi"/>
        </w:rPr>
      </w:pPr>
      <w:r w:rsidRPr="00F56777">
        <w:rPr>
          <w:rFonts w:asciiTheme="minorHAnsi" w:hAnsiTheme="minorHAnsi"/>
          <w:i/>
          <w:color w:val="000000"/>
          <w:sz w:val="19"/>
        </w:rPr>
        <w:t>To encounter Jesus Christ, grow in authentic Catholic brotherhood, and become the men God has called us to be.</w:t>
      </w:r>
    </w:p>
    <w:p w14:paraId="411E0A9A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30"/>
        </w:rPr>
        <w:t>Agenda</w:t>
      </w:r>
    </w:p>
    <w:p w14:paraId="3889885E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9:00 AM – Welcome &amp; Opening Prayer</w:t>
      </w:r>
    </w:p>
    <w:p w14:paraId="0F41507F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9:10 AM – Scripture Reading</w:t>
      </w:r>
      <w:r w:rsidRPr="00F56777">
        <w:rPr>
          <w:rFonts w:asciiTheme="minorHAnsi" w:hAnsiTheme="minorHAnsi"/>
          <w:b/>
          <w:color w:val="000000"/>
          <w:sz w:val="20"/>
        </w:rPr>
        <w:br/>
      </w:r>
      <w:r w:rsidRPr="00F56777">
        <w:rPr>
          <w:rFonts w:asciiTheme="minorHAnsi" w:hAnsiTheme="minorHAnsi"/>
          <w:i/>
          <w:color w:val="000000"/>
          <w:sz w:val="20"/>
        </w:rPr>
        <w:t>Luke 2:1–20 – The Nativity</w:t>
      </w:r>
    </w:p>
    <w:p w14:paraId="57B9E383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9:15 AM – Ascension Press Video</w:t>
      </w:r>
      <w:r w:rsidRPr="00F56777">
        <w:rPr>
          <w:rFonts w:asciiTheme="minorHAnsi" w:hAnsiTheme="minorHAnsi"/>
          <w:b/>
          <w:color w:val="000000"/>
          <w:sz w:val="20"/>
        </w:rPr>
        <w:br/>
      </w:r>
      <w:r w:rsidRPr="00F56777">
        <w:rPr>
          <w:rFonts w:asciiTheme="minorHAnsi" w:hAnsiTheme="minorHAnsi"/>
          <w:i/>
          <w:color w:val="000000"/>
          <w:sz w:val="20"/>
        </w:rPr>
        <w:t>Mary: A Biblical Walk with the Blessed Mother</w:t>
      </w:r>
      <w:r w:rsidRPr="00F56777">
        <w:rPr>
          <w:rFonts w:asciiTheme="minorHAnsi" w:hAnsiTheme="minorHAnsi"/>
          <w:i/>
          <w:color w:val="000000"/>
          <w:sz w:val="20"/>
        </w:rPr>
        <w:br/>
        <w:t>Session 4 – The Nativity (about 16 minutes)</w:t>
      </w:r>
    </w:p>
    <w:p w14:paraId="115A0E75" w14:textId="77777777" w:rsidR="0041364A" w:rsidRPr="00F56777" w:rsidRDefault="00000000">
      <w:pPr>
        <w:spacing w:after="8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9:35 AM – Group Discussion</w:t>
      </w:r>
    </w:p>
    <w:p w14:paraId="46E94744" w14:textId="77777777" w:rsidR="0041364A" w:rsidRPr="00F56777" w:rsidRDefault="00000000">
      <w:pPr>
        <w:spacing w:after="60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We'll reflect on questions such as:</w:t>
      </w:r>
    </w:p>
    <w:p w14:paraId="7E5FCE58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What stood out to you most from today’s video?</w:t>
      </w:r>
    </w:p>
    <w:p w14:paraId="3C7C1395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Where can you see God’s providence at work in an unwanted disruption?</w:t>
      </w:r>
    </w:p>
    <w:p w14:paraId="7F082081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What does Mary teach us by keeping and pondering these things in her heart?</w:t>
      </w:r>
    </w:p>
    <w:p w14:paraId="75D3EBD9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What do the manger and the Cross reveal about Jesus’ kingship and humility?</w:t>
      </w:r>
    </w:p>
    <w:p w14:paraId="5E0BCEC1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How can you bear Christ into your home, work, or friendships after receiving him in the Eucharist?</w:t>
      </w:r>
    </w:p>
    <w:p w14:paraId="0607A3C0" w14:textId="77777777" w:rsidR="0041364A" w:rsidRPr="00F56777" w:rsidRDefault="00000000">
      <w:pPr>
        <w:spacing w:before="40" w:after="10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10:05 AM – Fraternity, small-group discussion and prayer.</w:t>
      </w:r>
    </w:p>
    <w:p w14:paraId="6E21A3DC" w14:textId="77777777" w:rsidR="0041364A" w:rsidRPr="00F56777" w:rsidRDefault="00000000">
      <w:pPr>
        <w:spacing w:after="6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9"/>
        </w:rPr>
        <w:t>10:15 AM – Marian Doctrine: “Firstborn,” “Brothers,” and Mary’s Perpetual Virginity</w:t>
      </w:r>
    </w:p>
    <w:p w14:paraId="1B982815" w14:textId="77777777" w:rsidR="0041364A" w:rsidRPr="00F56777" w:rsidRDefault="00000000">
      <w:pPr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10:25 AM – Wrap-Up &amp; Closing Prayer</w:t>
      </w:r>
    </w:p>
    <w:p w14:paraId="37467C87" w14:textId="77777777" w:rsidR="0041364A" w:rsidRPr="00F56777" w:rsidRDefault="00000000">
      <w:pPr>
        <w:rPr>
          <w:rFonts w:asciiTheme="minorHAnsi" w:hAnsiTheme="minorHAnsi"/>
        </w:rPr>
      </w:pPr>
      <w:r w:rsidRPr="00F56777">
        <w:rPr>
          <w:rFonts w:asciiTheme="minorHAnsi" w:hAnsiTheme="minorHAnsi"/>
        </w:rPr>
        <w:br w:type="page"/>
      </w:r>
    </w:p>
    <w:p w14:paraId="26242B26" w14:textId="77777777" w:rsidR="0041364A" w:rsidRPr="00F56777" w:rsidRDefault="00000000">
      <w:pPr>
        <w:spacing w:after="14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30"/>
        </w:rPr>
        <w:lastRenderedPageBreak/>
        <w:t>Living This Week's Lesson</w:t>
      </w:r>
    </w:p>
    <w:p w14:paraId="54981E0E" w14:textId="77777777" w:rsidR="0041364A" w:rsidRPr="00F56777" w:rsidRDefault="00000000">
      <w:pPr>
        <w:spacing w:after="120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20"/>
        </w:rPr>
        <w:t>Each day this week, bring one disruption or disappointment to God and ask:</w:t>
      </w:r>
    </w:p>
    <w:p w14:paraId="6AC5E356" w14:textId="77777777" w:rsidR="0041364A" w:rsidRPr="00F56777" w:rsidRDefault="00000000">
      <w:pPr>
        <w:spacing w:after="14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20"/>
        </w:rPr>
        <w:t>“Lord, what are You trying to show me? How are You asking me to grow in patience, compassion, humility, or trust?”</w:t>
      </w:r>
    </w:p>
    <w:p w14:paraId="44AF5BCB" w14:textId="77777777" w:rsidR="0041364A" w:rsidRPr="00F56777" w:rsidRDefault="00000000">
      <w:pPr>
        <w:spacing w:after="60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20"/>
        </w:rPr>
        <w:t>Then take one concrete step to:</w:t>
      </w:r>
    </w:p>
    <w:p w14:paraId="166156D6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Spend two quiet minutes with Jesus after Holy Communion.</w:t>
      </w:r>
    </w:p>
    <w:p w14:paraId="2F4D0C49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Ponder one verse from Luke 2:1–20.</w:t>
      </w:r>
    </w:p>
    <w:p w14:paraId="39DD1D5E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Choose humble service over recognition.</w:t>
      </w:r>
    </w:p>
    <w:p w14:paraId="72BC789C" w14:textId="77777777" w:rsidR="0041364A" w:rsidRPr="00F56777" w:rsidRDefault="00000000">
      <w:pPr>
        <w:numPr>
          <w:ilvl w:val="0"/>
          <w:numId w:val="1"/>
        </w:numPr>
        <w:spacing w:after="20"/>
        <w:ind w:left="504" w:hanging="259"/>
        <w:rPr>
          <w:rFonts w:asciiTheme="minorHAnsi" w:hAnsiTheme="minorHAnsi"/>
        </w:rPr>
      </w:pPr>
      <w:r w:rsidRPr="00F56777">
        <w:rPr>
          <w:rFonts w:asciiTheme="minorHAnsi" w:hAnsiTheme="minorHAnsi"/>
          <w:color w:val="000000"/>
          <w:sz w:val="19"/>
        </w:rPr>
        <w:t>Bear Christ to one person through kindness, truth, or practical help.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1364A" w:rsidRPr="00F56777" w14:paraId="19327F8D" w14:textId="77777777">
        <w:trPr>
          <w:jc w:val="center"/>
        </w:trPr>
        <w:tc>
          <w:tcPr>
            <w:tcW w:w="468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436BF43B" w14:textId="77777777" w:rsidR="0041364A" w:rsidRPr="00F56777" w:rsidRDefault="00000000">
            <w:pPr>
              <w:jc w:val="center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noProof/>
              </w:rPr>
              <w:drawing>
                <wp:inline distT="0" distB="0" distL="0" distR="0" wp14:anchorId="19792CFE" wp14:editId="58BFD939">
                  <wp:extent cx="1234440" cy="1106579"/>
                  <wp:effectExtent l="0" t="0" r="0" b="0"/>
                  <wp:docPr id="2" name="Picture 2" descr="Traditional Catholic image of the Sacred Heart of Jes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106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1F854324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8"/>
              </w:rPr>
              <w:t>Looking Ahead</w:t>
            </w:r>
          </w:p>
          <w:p w14:paraId="566D8F66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0"/>
              </w:rPr>
              <w:t>Next COR Gathering: To Be Announced</w:t>
            </w:r>
          </w:p>
          <w:p w14:paraId="4423154B" w14:textId="77777777" w:rsidR="0041364A" w:rsidRPr="00F56777" w:rsidRDefault="00000000">
            <w:pPr>
              <w:spacing w:after="200"/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b/>
                <w:color w:val="000000"/>
                <w:sz w:val="20"/>
              </w:rPr>
              <w:t xml:space="preserve">Bring a friend. </w:t>
            </w:r>
            <w:r w:rsidRPr="00F56777">
              <w:rPr>
                <w:rFonts w:asciiTheme="minorHAnsi" w:hAnsiTheme="minorHAnsi"/>
                <w:color w:val="000000"/>
                <w:sz w:val="20"/>
              </w:rPr>
              <w:t>Every man is welcome.</w:t>
            </w:r>
          </w:p>
          <w:p w14:paraId="10F4C4E7" w14:textId="77777777" w:rsidR="0041364A" w:rsidRPr="00F56777" w:rsidRDefault="00000000">
            <w:pPr>
              <w:rPr>
                <w:rFonts w:asciiTheme="minorHAnsi" w:hAnsiTheme="minorHAnsi"/>
              </w:rPr>
            </w:pPr>
            <w:r w:rsidRPr="00F56777">
              <w:rPr>
                <w:rFonts w:asciiTheme="minorHAnsi" w:hAnsiTheme="minorHAnsi"/>
                <w:i/>
                <w:color w:val="000000"/>
                <w:sz w:val="19"/>
              </w:rPr>
              <w:t>“Glory to God in the highest, and on earth peace.” — Luke 2:14</w:t>
            </w:r>
          </w:p>
        </w:tc>
      </w:tr>
    </w:tbl>
    <w:p w14:paraId="41540F73" w14:textId="77777777" w:rsidR="0041364A" w:rsidRPr="00F56777" w:rsidRDefault="00000000">
      <w:pPr>
        <w:spacing w:before="240" w:after="16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8"/>
        </w:rPr>
        <w:t>For Reflection This Week</w:t>
      </w:r>
    </w:p>
    <w:p w14:paraId="50E196B4" w14:textId="77777777" w:rsidR="0041364A" w:rsidRPr="00F56777" w:rsidRDefault="00000000">
      <w:pPr>
        <w:spacing w:after="140"/>
        <w:rPr>
          <w:rFonts w:asciiTheme="minorHAnsi" w:hAnsiTheme="minorHAnsi"/>
        </w:rPr>
      </w:pPr>
      <w:r w:rsidRPr="00F56777">
        <w:rPr>
          <w:rFonts w:asciiTheme="minorHAnsi" w:hAnsiTheme="minorHAnsi"/>
          <w:i/>
          <w:color w:val="000000"/>
          <w:sz w:val="18"/>
        </w:rPr>
        <w:t>“Lord Jesus, help me receive You humbly, ponder Your word faithfully, and carry Your peace to others.”</w:t>
      </w:r>
    </w:p>
    <w:p w14:paraId="795F4EC1" w14:textId="77777777" w:rsidR="0041364A" w:rsidRPr="00F56777" w:rsidRDefault="00000000">
      <w:pPr>
        <w:spacing w:after="32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i/>
          <w:color w:val="000000"/>
          <w:sz w:val="18"/>
        </w:rPr>
        <w:t>“Mary kept all these things, pondering them in her heart.” (Luke 2:19)</w:t>
      </w:r>
    </w:p>
    <w:p w14:paraId="585D3A5F" w14:textId="77777777" w:rsidR="0041364A" w:rsidRPr="00F56777" w:rsidRDefault="00000000">
      <w:pPr>
        <w:spacing w:after="40"/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8"/>
        </w:rPr>
        <w:t>COR Takeaway</w:t>
      </w:r>
    </w:p>
    <w:p w14:paraId="0B953CE2" w14:textId="77777777" w:rsidR="0041364A" w:rsidRPr="00F56777" w:rsidRDefault="00000000">
      <w:pPr>
        <w:rPr>
          <w:rFonts w:asciiTheme="minorHAnsi" w:hAnsiTheme="minorHAnsi"/>
        </w:rPr>
      </w:pPr>
      <w:r w:rsidRPr="00F56777">
        <w:rPr>
          <w:rFonts w:asciiTheme="minorHAnsi" w:hAnsiTheme="minorHAnsi"/>
          <w:b/>
          <w:color w:val="000000"/>
          <w:sz w:val="19"/>
        </w:rPr>
        <w:t>A Catholic man receives Christ humbly, keeps His word in his heart, and bears His presence into the world.</w:t>
      </w:r>
    </w:p>
    <w:sectPr w:rsidR="0041364A" w:rsidRPr="00F56777" w:rsidSect="0072559E">
      <w:pgSz w:w="12240" w:h="15840"/>
      <w:pgMar w:top="792" w:right="1440" w:bottom="113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CE25E5"/>
    <w:multiLevelType w:val="multilevel"/>
    <w:tmpl w:val="FA36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B90774"/>
    <w:multiLevelType w:val="multilevel"/>
    <w:tmpl w:val="2E8E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540354">
    <w:abstractNumId w:val="0"/>
  </w:num>
  <w:num w:numId="2" w16cid:durableId="5750181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4C"/>
    <w:rsid w:val="00036183"/>
    <w:rsid w:val="00106640"/>
    <w:rsid w:val="001D631A"/>
    <w:rsid w:val="00216D04"/>
    <w:rsid w:val="00234296"/>
    <w:rsid w:val="00286D26"/>
    <w:rsid w:val="002A0B8D"/>
    <w:rsid w:val="003F38AD"/>
    <w:rsid w:val="0041364A"/>
    <w:rsid w:val="004F5A02"/>
    <w:rsid w:val="00523325"/>
    <w:rsid w:val="0072559E"/>
    <w:rsid w:val="0074006D"/>
    <w:rsid w:val="00812235"/>
    <w:rsid w:val="008D6FA7"/>
    <w:rsid w:val="0090714C"/>
    <w:rsid w:val="009D7E04"/>
    <w:rsid w:val="00A01BD4"/>
    <w:rsid w:val="00A12D95"/>
    <w:rsid w:val="00B77104"/>
    <w:rsid w:val="00DD7A88"/>
    <w:rsid w:val="00DF697C"/>
    <w:rsid w:val="00F43FB3"/>
    <w:rsid w:val="00F56777"/>
    <w:rsid w:val="00F7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7F683"/>
  <w15:chartTrackingRefBased/>
  <w15:docId w15:val="{81144764-219A-8944-AC79-FE903391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D95"/>
    <w:pPr>
      <w:spacing w:after="0" w:line="240" w:lineRule="auto"/>
    </w:pPr>
    <w:rPr>
      <w:rFonts w:ascii="Calibri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1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12D95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1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1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1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1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1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12D95"/>
    <w:rPr>
      <w:rFonts w:ascii="Calibri" w:eastAsiaTheme="majorEastAsia" w:hAnsi="Calibri" w:cstheme="majorBidi"/>
      <w:b/>
      <w:iCs/>
      <w:color w:val="0F4761" w:themeColor="accent1" w:themeShade="BF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071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071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14C"/>
    <w:rPr>
      <w:rFonts w:eastAsiaTheme="majorEastAsia" w:cstheme="majorBidi"/>
      <w:color w:val="0F4761" w:themeColor="accent1" w:themeShade="BF"/>
      <w:kern w:val="0"/>
      <w:sz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14C"/>
    <w:rPr>
      <w:rFonts w:eastAsiaTheme="majorEastAsia" w:cstheme="majorBidi"/>
      <w:i/>
      <w:iCs/>
      <w:color w:val="595959" w:themeColor="text1" w:themeTint="A6"/>
      <w:kern w:val="0"/>
      <w:sz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14C"/>
    <w:rPr>
      <w:rFonts w:eastAsiaTheme="majorEastAsia" w:cstheme="majorBidi"/>
      <w:color w:val="595959" w:themeColor="text1" w:themeTint="A6"/>
      <w:kern w:val="0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14C"/>
    <w:rPr>
      <w:rFonts w:eastAsiaTheme="majorEastAsia" w:cstheme="majorBidi"/>
      <w:i/>
      <w:iCs/>
      <w:color w:val="272727" w:themeColor="text1" w:themeTint="D8"/>
      <w:kern w:val="0"/>
      <w:sz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14C"/>
    <w:rPr>
      <w:rFonts w:eastAsiaTheme="majorEastAsia" w:cstheme="majorBidi"/>
      <w:color w:val="272727" w:themeColor="text1" w:themeTint="D8"/>
      <w:kern w:val="0"/>
      <w:sz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71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1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1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1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71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14C"/>
    <w:rPr>
      <w:rFonts w:ascii="Calibri" w:hAnsi="Calibri" w:cs="Times New Roman"/>
      <w:i/>
      <w:iCs/>
      <w:color w:val="404040" w:themeColor="text1" w:themeTint="BF"/>
      <w:kern w:val="0"/>
      <w:sz w:val="22"/>
      <w14:ligatures w14:val="none"/>
    </w:rPr>
  </w:style>
  <w:style w:type="paragraph" w:styleId="ListParagraph">
    <w:name w:val="List Paragraph"/>
    <w:basedOn w:val="Normal"/>
    <w:uiPriority w:val="34"/>
    <w:qFormat/>
    <w:rsid w:val="00907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14C"/>
    <w:rPr>
      <w:rFonts w:ascii="Calibri" w:hAnsi="Calibri" w:cs="Times New Roman"/>
      <w:i/>
      <w:iCs/>
      <w:color w:val="0F4761" w:themeColor="accent1" w:themeShade="BF"/>
      <w:kern w:val="0"/>
      <w:sz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71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071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90714C"/>
    <w:rPr>
      <w:b/>
      <w:bCs/>
    </w:rPr>
  </w:style>
  <w:style w:type="character" w:styleId="Emphasis">
    <w:name w:val="Emphasis"/>
    <w:basedOn w:val="DefaultParagraphFont"/>
    <w:uiPriority w:val="20"/>
    <w:qFormat/>
    <w:rsid w:val="0090714C"/>
    <w:rPr>
      <w:i/>
      <w:iCs/>
    </w:rPr>
  </w:style>
  <w:style w:type="table" w:styleId="TableGrid">
    <w:name w:val="Table Grid"/>
    <w:basedOn w:val="TableNormal"/>
    <w:uiPriority w:val="39"/>
    <w:rsid w:val="00907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O'Curran</dc:creator>
  <cp:keywords/>
  <dc:description/>
  <cp:lastModifiedBy>Brian O'Curran</cp:lastModifiedBy>
  <cp:revision>3</cp:revision>
  <cp:lastPrinted>2026-09-25T22:21:00Z</cp:lastPrinted>
  <dcterms:created xsi:type="dcterms:W3CDTF">2026-08-26T01:27:00Z</dcterms:created>
  <dcterms:modified xsi:type="dcterms:W3CDTF">2026-09-26T00:20:00Z</dcterms:modified>
</cp:coreProperties>
</file>