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D96ED7" w14:textId="77777777" w:rsidR="001C3CB2" w:rsidRDefault="00000000">
      <w:pPr>
        <w:pStyle w:val="Heading1"/>
        <w:spacing w:before="0" w:after="60"/>
      </w:pPr>
      <w:r>
        <w:rPr>
          <w:rFonts w:ascii="Aptos" w:hAnsi="Aptos"/>
          <w:sz w:val="28"/>
        </w:rPr>
        <w:t>The Miraculous Medal: A Medal of Grace</w:t>
      </w:r>
    </w:p>
    <w:p w14:paraId="437E09BE" w14:textId="77777777" w:rsidR="001C3CB2" w:rsidRDefault="00000000">
      <w:pPr>
        <w:pStyle w:val="Heading2"/>
        <w:spacing w:before="100" w:after="60"/>
      </w:pPr>
      <w:r>
        <w:rPr>
          <w:rFonts w:ascii="Aptos" w:hAnsi="Aptos"/>
          <w:sz w:val="23"/>
        </w:rPr>
        <w:t>A Marian Devotion for Catholic Men</w:t>
      </w:r>
    </w:p>
    <w:p w14:paraId="55489D7B" w14:textId="77777777" w:rsidR="001C3CB2" w:rsidRDefault="00000000">
      <w:pPr>
        <w:spacing w:after="60"/>
      </w:pPr>
      <w:r>
        <w:rPr>
          <w:rFonts w:ascii="Aptos" w:hAnsi="Aptos"/>
          <w:sz w:val="19"/>
        </w:rPr>
        <w:t>The Miraculous Medal is one of the best-known Marian sacramentals in the Catholic Church. Its design comes from the visions reported by St. Catherine Labouré in Paris in 1830, and its message is a simple invitation to trust God’s grace and seek Mary’s prayerful help.</w:t>
      </w:r>
    </w:p>
    <w:p w14:paraId="5DCE6142" w14:textId="77777777" w:rsidR="001C3CB2" w:rsidRDefault="00000000">
      <w:pPr>
        <w:spacing w:after="60"/>
      </w:pPr>
      <w:r>
        <w:rPr>
          <w:rFonts w:ascii="Aptos" w:hAnsi="Aptos"/>
          <w:sz w:val="19"/>
        </w:rPr>
        <w:t>But what does the medal mean? Why does it speak of Mary as “conceived without sin”? What do the rays, the cross, the letter M, the two hearts and the twelve stars signify? And what should wearing it actually change in the life of a Catholic man?</w:t>
      </w:r>
    </w:p>
    <w:p w14:paraId="5175F831" w14:textId="77777777" w:rsidR="001C3CB2" w:rsidRDefault="00000000">
      <w:pPr>
        <w:spacing w:after="60"/>
      </w:pPr>
      <w:r>
        <w:rPr>
          <w:rFonts w:ascii="Aptos" w:hAnsi="Aptos"/>
          <w:sz w:val="19"/>
        </w:rPr>
        <w:t>The answer is deeper than wearing a piece of metal around our neck.</w:t>
      </w:r>
    </w:p>
    <w:p w14:paraId="35BF5A20" w14:textId="77777777" w:rsidR="001C3CB2" w:rsidRDefault="00000000">
      <w:pPr>
        <w:spacing w:after="60"/>
      </w:pPr>
      <w:r>
        <w:rPr>
          <w:rFonts w:ascii="Aptos" w:hAnsi="Aptos"/>
          <w:b/>
          <w:sz w:val="19"/>
        </w:rPr>
        <w:t>The Miraculous Medal is a sacramental—a sacred sign used with the prayer of the Church. It does not work by magic. It helps dispose us to receive grace, reminds us to turn toward Christ, and encourages us to ask Mary to pray for us.</w:t>
      </w:r>
    </w:p>
    <w:p w14:paraId="08F14DCD" w14:textId="77777777" w:rsidR="001C3CB2" w:rsidRDefault="00000000">
      <w:pPr>
        <w:spacing w:after="60"/>
      </w:pPr>
      <w:r>
        <w:rPr>
          <w:rFonts w:ascii="Aptos" w:hAnsi="Aptos"/>
          <w:sz w:val="19"/>
        </w:rPr>
        <w:t>At its heart, the message of the medal is simple:</w:t>
      </w:r>
    </w:p>
    <w:p w14:paraId="2C427296" w14:textId="77777777" w:rsidR="001C3CB2" w:rsidRDefault="00000000">
      <w:pPr>
        <w:spacing w:before="40" w:after="100"/>
        <w:ind w:left="504" w:right="504"/>
        <w:jc w:val="center"/>
      </w:pPr>
      <w:r>
        <w:rPr>
          <w:rFonts w:ascii="Aptos" w:hAnsi="Aptos"/>
          <w:b/>
          <w:i/>
          <w:sz w:val="19"/>
        </w:rPr>
        <w:t>Open your heart to God’s grace, turn away from sin, and let Mary lead you to Jesus.</w:t>
      </w:r>
    </w:p>
    <w:p w14:paraId="0C32B86A" w14:textId="77777777" w:rsidR="001C3CB2" w:rsidRDefault="00000000">
      <w:pPr>
        <w:pStyle w:val="Heading2"/>
        <w:spacing w:before="100" w:after="60"/>
      </w:pPr>
      <w:r>
        <w:rPr>
          <w:rFonts w:ascii="Aptos" w:hAnsi="Aptos"/>
          <w:sz w:val="23"/>
        </w:rPr>
        <w:t>1. St. Catherine Labouré</w:t>
      </w:r>
    </w:p>
    <w:p w14:paraId="10D97EC5" w14:textId="77777777" w:rsidR="001C3CB2" w:rsidRDefault="00000000">
      <w:pPr>
        <w:spacing w:after="60"/>
      </w:pPr>
      <w:r>
        <w:rPr>
          <w:rFonts w:ascii="Aptos" w:hAnsi="Aptos"/>
          <w:sz w:val="19"/>
        </w:rPr>
        <w:t>Catherine Labouré was born in 1806 in the village of Fain-lès-Moutiers in Burgundy, France. Her mother died when Catherine was nine. According to the account preserved by the Daughters of Charity, the grieving child embraced a statue of Mary and chose the Blessed Virgin as her mother.</w:t>
      </w:r>
    </w:p>
    <w:p w14:paraId="02E11141" w14:textId="77777777" w:rsidR="001C3CB2" w:rsidRDefault="00000000">
      <w:pPr>
        <w:spacing w:after="60"/>
      </w:pPr>
      <w:r>
        <w:rPr>
          <w:rFonts w:ascii="Aptos" w:hAnsi="Aptos"/>
          <w:sz w:val="19"/>
        </w:rPr>
        <w:t>At twenty-four, Catherine entered the seminary—the novitiate—of the Daughters of Charity at their motherhouse on the Rue du Bac in Paris. The community had been founded by St. Vincent de Paul and St. Louise de Marillac to serve Christ in the poor.</w:t>
      </w:r>
    </w:p>
    <w:p w14:paraId="0F5F9B3F" w14:textId="77777777" w:rsidR="001C3CB2" w:rsidRDefault="00000000">
      <w:pPr>
        <w:spacing w:after="60"/>
      </w:pPr>
      <w:r>
        <w:rPr>
          <w:rFonts w:ascii="Aptos" w:hAnsi="Aptos"/>
          <w:sz w:val="19"/>
        </w:rPr>
        <w:t>Catherine’s later life matters as much as the extraordinary events associated with her. After formation, she was assigned to an impoverished part of Paris. For approximately forty-six years she quietly cared for elderly and poor persons. Most people around her did not know that she was the sister connected with the famous medal.</w:t>
      </w:r>
    </w:p>
    <w:p w14:paraId="61D36EF1" w14:textId="77777777" w:rsidR="001C3CB2" w:rsidRDefault="00000000">
      <w:pPr>
        <w:spacing w:after="60"/>
      </w:pPr>
      <w:r>
        <w:rPr>
          <w:rFonts w:ascii="Aptos" w:hAnsi="Aptos"/>
          <w:sz w:val="19"/>
        </w:rPr>
        <w:t>Her hidden life gives the devotion an important foundation: genuine Marian devotion should produce humility, charity, perseverance and service—not a desire for attention.</w:t>
      </w:r>
    </w:p>
    <w:p w14:paraId="07540718" w14:textId="77777777" w:rsidR="001C3CB2" w:rsidRDefault="00000000">
      <w:pPr>
        <w:pStyle w:val="Heading2"/>
        <w:spacing w:before="100" w:after="60"/>
      </w:pPr>
      <w:r>
        <w:rPr>
          <w:rFonts w:ascii="Aptos" w:hAnsi="Aptos"/>
          <w:sz w:val="23"/>
        </w:rPr>
        <w:t>2. The Apparitions of 1830</w:t>
      </w:r>
    </w:p>
    <w:p w14:paraId="3DA0DAA4" w14:textId="77777777" w:rsidR="001C3CB2" w:rsidRDefault="00000000">
      <w:pPr>
        <w:spacing w:after="60"/>
      </w:pPr>
      <w:r>
        <w:rPr>
          <w:rFonts w:ascii="Aptos" w:hAnsi="Aptos"/>
          <w:sz w:val="19"/>
        </w:rPr>
        <w:t>The chapel at the Rue du Bac preserves the tradition that the Blessed Virgin appeared to Catherine three times between July and December 1830. The best-known apparition took place on November 27 while Catherine was at prayer with the other sisters.</w:t>
      </w:r>
    </w:p>
    <w:p w14:paraId="5EF0A4E3" w14:textId="77777777" w:rsidR="001C3CB2" w:rsidRDefault="00000000">
      <w:pPr>
        <w:spacing w:after="60"/>
      </w:pPr>
      <w:r>
        <w:rPr>
          <w:rFonts w:ascii="Aptos" w:hAnsi="Aptos"/>
          <w:sz w:val="19"/>
        </w:rPr>
        <w:t>Catherine reported seeing Mary standing upon a globe, with a serpent beneath her feet. Rays of light streamed from rings on Mary’s open hands. An oval frame formed around the image with the invocation:</w:t>
      </w:r>
    </w:p>
    <w:p w14:paraId="50F2741A" w14:textId="77777777" w:rsidR="001C3CB2" w:rsidRDefault="00000000">
      <w:pPr>
        <w:spacing w:before="40" w:after="100"/>
        <w:ind w:left="504" w:right="504"/>
        <w:jc w:val="center"/>
      </w:pPr>
      <w:r>
        <w:rPr>
          <w:rFonts w:ascii="Aptos" w:hAnsi="Aptos"/>
          <w:b/>
          <w:i/>
          <w:sz w:val="19"/>
        </w:rPr>
        <w:t>“O Mary, conceived without sin, pray for us who have recourse to thee.”</w:t>
      </w:r>
    </w:p>
    <w:p w14:paraId="005CE8E8" w14:textId="77777777" w:rsidR="001C3CB2" w:rsidRDefault="00000000">
      <w:pPr>
        <w:spacing w:after="60"/>
      </w:pPr>
      <w:r>
        <w:rPr>
          <w:rFonts w:ascii="Aptos" w:hAnsi="Aptos"/>
          <w:sz w:val="19"/>
        </w:rPr>
        <w:t>Catherine understood the rays as symbols of graces poured out upon those who ask. She then saw the design for the reverse: a cross above and joined to the letter M, two hearts below, and twelve stars around the border.</w:t>
      </w:r>
    </w:p>
    <w:p w14:paraId="075FCF7F" w14:textId="77777777" w:rsidR="001C3CB2" w:rsidRDefault="00000000">
      <w:pPr>
        <w:spacing w:after="60"/>
      </w:pPr>
      <w:r>
        <w:rPr>
          <w:rFonts w:ascii="Aptos" w:hAnsi="Aptos"/>
          <w:sz w:val="19"/>
        </w:rPr>
        <w:t>Catherine conveyed the request for a medal to her confessor, Father Jean-Marie Aladel. He was initially cautious. After consultation with the Archbishop of Paris, the first medals were struck in 1832. Reports of conversions, healings and other favors spread rapidly, and popular devotion soon gave it the name “Miraculous Medal.”</w:t>
      </w:r>
    </w:p>
    <w:p w14:paraId="01A7EBFF" w14:textId="77777777" w:rsidR="001C3CB2" w:rsidRDefault="00000000">
      <w:pPr>
        <w:spacing w:after="60"/>
      </w:pPr>
      <w:r>
        <w:rPr>
          <w:rFonts w:ascii="Aptos" w:hAnsi="Aptos"/>
          <w:sz w:val="19"/>
        </w:rPr>
        <w:t>The name does not mean that the metal itself performs miracles. The name reflects the many favors that the faithful associated with God’s grace and Mary’s intercession.</w:t>
      </w:r>
    </w:p>
    <w:p w14:paraId="2215419D" w14:textId="77777777" w:rsidR="001C3CB2" w:rsidRDefault="00000000">
      <w:r>
        <w:br w:type="page"/>
      </w:r>
    </w:p>
    <w:p w14:paraId="2482E029" w14:textId="77777777" w:rsidR="001C3CB2" w:rsidRDefault="00000000">
      <w:pPr>
        <w:pStyle w:val="Heading2"/>
        <w:spacing w:before="100" w:after="60"/>
      </w:pPr>
      <w:r>
        <w:rPr>
          <w:rFonts w:ascii="Aptos" w:hAnsi="Aptos"/>
          <w:sz w:val="23"/>
        </w:rPr>
        <w:lastRenderedPageBreak/>
        <w:t>3. The Front of the Medal</w:t>
      </w:r>
    </w:p>
    <w:p w14:paraId="4BDE3EDA" w14:textId="77777777" w:rsidR="001C3CB2" w:rsidRDefault="00000000">
      <w:pPr>
        <w:spacing w:after="60"/>
      </w:pPr>
      <w:r>
        <w:rPr>
          <w:rFonts w:ascii="Aptos" w:hAnsi="Aptos"/>
          <w:sz w:val="19"/>
        </w:rPr>
        <w:t>Every element on the front turns our attention toward the victory of God’s grace.</w:t>
      </w:r>
    </w:p>
    <w:p w14:paraId="281E0B00" w14:textId="77777777" w:rsidR="001C3CB2" w:rsidRDefault="00000000">
      <w:pPr>
        <w:spacing w:after="60"/>
      </w:pPr>
      <w:r>
        <w:rPr>
          <w:rFonts w:ascii="Aptos" w:hAnsi="Aptos"/>
          <w:sz w:val="19"/>
        </w:rPr>
        <w:t>Mary stands upon the world. She is not the savior of the world; Jesus Christ is. Mary is shown as the Mother of the Redeemer and the faithful disciple who belongs completely to His saving mission.</w:t>
      </w:r>
    </w:p>
    <w:p w14:paraId="2398BA0C" w14:textId="77777777" w:rsidR="001C3CB2" w:rsidRDefault="00000000">
      <w:pPr>
        <w:spacing w:after="60"/>
      </w:pPr>
      <w:r>
        <w:rPr>
          <w:rFonts w:ascii="Aptos" w:hAnsi="Aptos"/>
          <w:sz w:val="19"/>
        </w:rPr>
        <w:t>Her foot crushes the serpent. This recalls Genesis 3:15 and the biblical promise of the defeat of the enemy. The image does not present Mary as powerful apart from Christ. Her victory is entirely the fruit of God’s grace and of the saving work of her Son.</w:t>
      </w:r>
    </w:p>
    <w:p w14:paraId="352616EE" w14:textId="77777777" w:rsidR="001C3CB2" w:rsidRDefault="00000000">
      <w:pPr>
        <w:spacing w:after="60"/>
      </w:pPr>
      <w:r>
        <w:rPr>
          <w:rFonts w:ascii="Aptos" w:hAnsi="Aptos"/>
          <w:sz w:val="19"/>
        </w:rPr>
        <w:t>Her hands are open. Mary receives from God and intercedes for her children. The gesture is one of prayer, welcome and generosity.</w:t>
      </w:r>
    </w:p>
    <w:p w14:paraId="114A879F" w14:textId="77777777" w:rsidR="001C3CB2" w:rsidRDefault="00000000">
      <w:pPr>
        <w:spacing w:after="60"/>
      </w:pPr>
      <w:r>
        <w:rPr>
          <w:rFonts w:ascii="Aptos" w:hAnsi="Aptos"/>
          <w:sz w:val="19"/>
        </w:rPr>
        <w:t>Rays descend from her hands. According to Catherine’s account, the rays symbolize graces offered to those who ask. They remind us that every grace comes from God. Mary does not replace the one Mediator, Jesus Christ; she prays for us as a mother and fellow member of His Body.</w:t>
      </w:r>
    </w:p>
    <w:p w14:paraId="7341AC76" w14:textId="77777777" w:rsidR="001C3CB2" w:rsidRDefault="00000000">
      <w:pPr>
        <w:spacing w:after="60"/>
      </w:pPr>
      <w:r>
        <w:rPr>
          <w:rFonts w:ascii="Aptos" w:hAnsi="Aptos"/>
          <w:sz w:val="19"/>
        </w:rPr>
        <w:t>The date 1830 identifies the year in which Catherine reported receiving the design.</w:t>
      </w:r>
    </w:p>
    <w:p w14:paraId="39821292" w14:textId="77777777" w:rsidR="001C3CB2" w:rsidRDefault="00000000">
      <w:pPr>
        <w:pStyle w:val="Heading2"/>
        <w:spacing w:before="100" w:after="60"/>
      </w:pPr>
      <w:r>
        <w:rPr>
          <w:rFonts w:ascii="Aptos" w:hAnsi="Aptos"/>
          <w:sz w:val="23"/>
        </w:rPr>
        <w:t>4. “O Mary, Conceived Without Sin”</w:t>
      </w:r>
    </w:p>
    <w:p w14:paraId="4E0F2D80" w14:textId="77777777" w:rsidR="001C3CB2" w:rsidRDefault="00000000">
      <w:pPr>
        <w:spacing w:after="60"/>
      </w:pPr>
      <w:r>
        <w:rPr>
          <w:rFonts w:ascii="Aptos" w:hAnsi="Aptos"/>
          <w:sz w:val="19"/>
        </w:rPr>
        <w:t>The prayer on the medal is a compact profession of Catholic faith:</w:t>
      </w:r>
    </w:p>
    <w:p w14:paraId="375165C3" w14:textId="77777777" w:rsidR="001C3CB2" w:rsidRDefault="00000000">
      <w:pPr>
        <w:spacing w:before="40" w:after="100"/>
        <w:ind w:left="504" w:right="504"/>
        <w:jc w:val="center"/>
      </w:pPr>
      <w:r>
        <w:rPr>
          <w:rFonts w:ascii="Aptos" w:hAnsi="Aptos"/>
          <w:b/>
          <w:i/>
          <w:sz w:val="19"/>
        </w:rPr>
        <w:t>“O Mary, conceived without sin, pray for us who have recourse to thee.”</w:t>
      </w:r>
    </w:p>
    <w:p w14:paraId="48B9B0A6" w14:textId="77777777" w:rsidR="001C3CB2" w:rsidRDefault="00000000">
      <w:pPr>
        <w:spacing w:after="60"/>
      </w:pPr>
      <w:r>
        <w:rPr>
          <w:rFonts w:ascii="Aptos" w:hAnsi="Aptos"/>
          <w:sz w:val="19"/>
        </w:rPr>
        <w:t>“Conceived without sin” refers to Mary’s Immaculate Conception. It does not refer to the virginal conception of Jesus. The doctrine means that, by a singular grace of Almighty God and because of the merits of Jesus Christ, Mary was preserved from original sin from the first moment of her own conception.</w:t>
      </w:r>
    </w:p>
    <w:p w14:paraId="16BA9CBC" w14:textId="77777777" w:rsidR="001C3CB2" w:rsidRDefault="00000000">
      <w:pPr>
        <w:spacing w:after="60"/>
      </w:pPr>
      <w:r>
        <w:rPr>
          <w:rFonts w:ascii="Aptos" w:hAnsi="Aptos"/>
          <w:sz w:val="19"/>
        </w:rPr>
        <w:t>The prayer appeared on the medal twenty-four years before Pope Pius IX solemnly defined the dogma of the Immaculate Conception in 1854. The truth is ultimately about the saving power of Christ: Mary is redeemed by her Son in a unique and anticipatory way.</w:t>
      </w:r>
    </w:p>
    <w:p w14:paraId="101B9644" w14:textId="77777777" w:rsidR="001C3CB2" w:rsidRDefault="00000000">
      <w:pPr>
        <w:spacing w:after="60"/>
      </w:pPr>
      <w:r>
        <w:rPr>
          <w:rFonts w:ascii="Aptos" w:hAnsi="Aptos"/>
          <w:sz w:val="19"/>
        </w:rPr>
        <w:t>The second half—“pray for us who have recourse to thee”—is equally important. Catholics do not worship Mary. We ask her intercession, just as Christians ask one another to pray, while recognizing her unique relationship with Jesus as His mother and His faithful disciple.</w:t>
      </w:r>
    </w:p>
    <w:p w14:paraId="0D606A80" w14:textId="77777777" w:rsidR="001C3CB2" w:rsidRDefault="00000000">
      <w:pPr>
        <w:spacing w:after="60"/>
      </w:pPr>
      <w:r>
        <w:rPr>
          <w:rFonts w:ascii="Aptos" w:hAnsi="Aptos"/>
          <w:sz w:val="19"/>
        </w:rPr>
        <w:t>To have “recourse” to Mary means to turn to her with childlike confidence and ask her to present our needs to her Son. Her words at Cana remain the pattern of authentic Marian devotion:</w:t>
      </w:r>
    </w:p>
    <w:p w14:paraId="46E26207" w14:textId="77777777" w:rsidR="001C3CB2" w:rsidRDefault="00000000">
      <w:pPr>
        <w:spacing w:before="40" w:after="100"/>
        <w:ind w:left="504" w:right="504"/>
        <w:jc w:val="center"/>
      </w:pPr>
      <w:r>
        <w:rPr>
          <w:rFonts w:ascii="Aptos" w:hAnsi="Aptos"/>
          <w:b/>
          <w:i/>
          <w:sz w:val="19"/>
        </w:rPr>
        <w:t>“Do whatever he tells you.” (John 2:5)</w:t>
      </w:r>
    </w:p>
    <w:p w14:paraId="75D782DA" w14:textId="77777777" w:rsidR="001C3CB2" w:rsidRDefault="00000000">
      <w:pPr>
        <w:pStyle w:val="Heading2"/>
        <w:spacing w:before="100" w:after="60"/>
      </w:pPr>
      <w:r>
        <w:rPr>
          <w:rFonts w:ascii="Aptos" w:hAnsi="Aptos"/>
          <w:sz w:val="23"/>
        </w:rPr>
        <w:t>5. The Reverse of the Medal</w:t>
      </w:r>
    </w:p>
    <w:p w14:paraId="67C3DD01" w14:textId="77777777" w:rsidR="001C3CB2" w:rsidRDefault="00000000">
      <w:pPr>
        <w:spacing w:after="60"/>
      </w:pPr>
      <w:r>
        <w:rPr>
          <w:rFonts w:ascii="Aptos" w:hAnsi="Aptos"/>
          <w:sz w:val="19"/>
        </w:rPr>
        <w:t>The reverse gathers several symbols into a small summary of the Christian mystery.</w:t>
      </w:r>
    </w:p>
    <w:p w14:paraId="60025A49" w14:textId="77777777" w:rsidR="001C3CB2" w:rsidRDefault="00000000">
      <w:pPr>
        <w:pStyle w:val="ListParagraph"/>
        <w:numPr>
          <w:ilvl w:val="0"/>
          <w:numId w:val="1"/>
        </w:numPr>
        <w:spacing w:after="20"/>
      </w:pPr>
      <w:r>
        <w:rPr>
          <w:rFonts w:ascii="Aptos" w:hAnsi="Aptos"/>
          <w:sz w:val="19"/>
        </w:rPr>
        <w:t>The cross proclaims Jesus Christ and His saving death.</w:t>
      </w:r>
    </w:p>
    <w:p w14:paraId="554E8413" w14:textId="77777777" w:rsidR="001C3CB2" w:rsidRDefault="00000000">
      <w:pPr>
        <w:pStyle w:val="ListParagraph"/>
        <w:numPr>
          <w:ilvl w:val="0"/>
          <w:numId w:val="1"/>
        </w:numPr>
        <w:spacing w:after="20"/>
      </w:pPr>
      <w:r>
        <w:rPr>
          <w:rFonts w:ascii="Aptos" w:hAnsi="Aptos"/>
          <w:sz w:val="19"/>
        </w:rPr>
        <w:t>The letter M represents Mary.</w:t>
      </w:r>
    </w:p>
    <w:p w14:paraId="402DB9C6" w14:textId="77777777" w:rsidR="001C3CB2" w:rsidRDefault="00000000">
      <w:pPr>
        <w:pStyle w:val="ListParagraph"/>
        <w:numPr>
          <w:ilvl w:val="0"/>
          <w:numId w:val="1"/>
        </w:numPr>
        <w:spacing w:after="20"/>
      </w:pPr>
      <w:r>
        <w:rPr>
          <w:rFonts w:ascii="Aptos" w:hAnsi="Aptos"/>
          <w:sz w:val="19"/>
        </w:rPr>
        <w:t>The cross and M are joined, showing Mary’s inseparable relationship with her Son and her place beside Him in the story of salvation.</w:t>
      </w:r>
    </w:p>
    <w:p w14:paraId="353CB7D9" w14:textId="77777777" w:rsidR="001C3CB2" w:rsidRDefault="00000000">
      <w:pPr>
        <w:pStyle w:val="ListParagraph"/>
        <w:numPr>
          <w:ilvl w:val="0"/>
          <w:numId w:val="1"/>
        </w:numPr>
        <w:spacing w:after="20"/>
      </w:pPr>
      <w:r>
        <w:rPr>
          <w:rFonts w:ascii="Aptos" w:hAnsi="Aptos"/>
          <w:sz w:val="19"/>
        </w:rPr>
        <w:t>The Sacred Heart of Jesus is crowned with thorns, recalling His Passion and His burning love for humanity.</w:t>
      </w:r>
    </w:p>
    <w:p w14:paraId="7565CE47" w14:textId="77777777" w:rsidR="001C3CB2" w:rsidRDefault="00000000">
      <w:pPr>
        <w:pStyle w:val="ListParagraph"/>
        <w:numPr>
          <w:ilvl w:val="0"/>
          <w:numId w:val="1"/>
        </w:numPr>
        <w:spacing w:after="20"/>
      </w:pPr>
      <w:r>
        <w:rPr>
          <w:rFonts w:ascii="Aptos" w:hAnsi="Aptos"/>
          <w:sz w:val="19"/>
        </w:rPr>
        <w:t>The Immaculate Heart of Mary is pierced by a sword, recalling Simeon’s prophecy that a sword would pierce her soul (Luke 2:35).</w:t>
      </w:r>
    </w:p>
    <w:p w14:paraId="5DA780D0" w14:textId="77777777" w:rsidR="001C3CB2" w:rsidRDefault="00000000">
      <w:pPr>
        <w:pStyle w:val="ListParagraph"/>
        <w:numPr>
          <w:ilvl w:val="0"/>
          <w:numId w:val="1"/>
        </w:numPr>
        <w:spacing w:after="20"/>
      </w:pPr>
      <w:r>
        <w:rPr>
          <w:rFonts w:ascii="Aptos" w:hAnsi="Aptos"/>
          <w:sz w:val="19"/>
        </w:rPr>
        <w:t>The twelve stars recall the apostles and the Church; they also echo the woman crowned with twelve stars in Revelation 12:1.</w:t>
      </w:r>
    </w:p>
    <w:p w14:paraId="7E059189" w14:textId="77777777" w:rsidR="001C3CB2" w:rsidRDefault="00000000">
      <w:pPr>
        <w:spacing w:after="60"/>
      </w:pPr>
      <w:r>
        <w:rPr>
          <w:rFonts w:ascii="Aptos" w:hAnsi="Aptos"/>
          <w:sz w:val="19"/>
        </w:rPr>
        <w:t>The medal is therefore not merely a picture of Mary. Christ’s Cross stands at its center. The hearts point to self-giving love. The stars point to the Church. The entire design calls the baptized to unite themselves to Christ and to choose the way of faithful love.</w:t>
      </w:r>
    </w:p>
    <w:p w14:paraId="36AD3D24" w14:textId="77777777" w:rsidR="001C3CB2" w:rsidRDefault="00000000">
      <w:r>
        <w:br w:type="page"/>
      </w:r>
    </w:p>
    <w:p w14:paraId="2F0F5809" w14:textId="77777777" w:rsidR="001C3CB2" w:rsidRDefault="00000000">
      <w:pPr>
        <w:pStyle w:val="Heading2"/>
        <w:spacing w:before="100" w:after="60"/>
      </w:pPr>
      <w:r>
        <w:rPr>
          <w:rFonts w:ascii="Aptos" w:hAnsi="Aptos"/>
          <w:sz w:val="23"/>
        </w:rPr>
        <w:lastRenderedPageBreak/>
        <w:t>6. What Is a Sacramental?</w:t>
      </w:r>
    </w:p>
    <w:p w14:paraId="7AB10F75" w14:textId="77777777" w:rsidR="001C3CB2" w:rsidRDefault="00000000">
      <w:pPr>
        <w:spacing w:after="60"/>
      </w:pPr>
      <w:r>
        <w:rPr>
          <w:rFonts w:ascii="Aptos" w:hAnsi="Aptos"/>
          <w:sz w:val="19"/>
        </w:rPr>
        <w:t>The Miraculous Medal is a sacramental. That word is important.</w:t>
      </w:r>
    </w:p>
    <w:p w14:paraId="75AAF290" w14:textId="77777777" w:rsidR="001C3CB2" w:rsidRDefault="00000000">
      <w:pPr>
        <w:spacing w:after="60"/>
      </w:pPr>
      <w:r>
        <w:rPr>
          <w:rFonts w:ascii="Aptos" w:hAnsi="Aptos"/>
          <w:sz w:val="19"/>
        </w:rPr>
        <w:t>The Catechism teaches that sacramentals are sacred signs instituted by the Church. They prepare us to receive the fruit of the sacraments and help sanctify the circumstances of life. Unlike the seven sacraments, sacramentals do not confer grace in the same way. Through the Church’s prayer, they dispose us to receive grace and cooperate with it (CCC 1667–1670).</w:t>
      </w:r>
    </w:p>
    <w:p w14:paraId="3A287047" w14:textId="77777777" w:rsidR="001C3CB2" w:rsidRDefault="00000000">
      <w:pPr>
        <w:spacing w:after="60"/>
      </w:pPr>
      <w:r>
        <w:rPr>
          <w:rFonts w:ascii="Aptos" w:hAnsi="Aptos"/>
          <w:sz w:val="19"/>
        </w:rPr>
        <w:t>That means a blessed medal can help us when it is used with faith—but the medal is not a machine. Its purpose is to awaken prayer, strengthen trust, recall our Baptism and point us toward the sacramental life of the Church.</w:t>
      </w:r>
    </w:p>
    <w:p w14:paraId="3C683846" w14:textId="77777777" w:rsidR="001C3CB2" w:rsidRDefault="00000000">
      <w:pPr>
        <w:spacing w:after="60"/>
      </w:pPr>
      <w:r>
        <w:rPr>
          <w:rFonts w:ascii="Aptos" w:hAnsi="Aptos"/>
          <w:sz w:val="19"/>
        </w:rPr>
        <w:t>A Catholic may ask a priest or deacon to bless the medal. The blessing is not a spell placed upon an object. It is the prayer of the Church that the person who uses the medal will seek God, resist evil and live the Gospel more faithfully.</w:t>
      </w:r>
    </w:p>
    <w:p w14:paraId="05439F2A" w14:textId="77777777" w:rsidR="001C3CB2" w:rsidRDefault="00000000">
      <w:pPr>
        <w:pStyle w:val="Heading2"/>
        <w:spacing w:before="100" w:after="60"/>
      </w:pPr>
      <w:r>
        <w:rPr>
          <w:rFonts w:ascii="Aptos" w:hAnsi="Aptos"/>
          <w:sz w:val="23"/>
        </w:rPr>
        <w:t>7. What the Medal Is Not</w:t>
      </w:r>
    </w:p>
    <w:p w14:paraId="0E3DB78C" w14:textId="77777777" w:rsidR="001C3CB2" w:rsidRDefault="00000000">
      <w:pPr>
        <w:spacing w:after="60"/>
      </w:pPr>
      <w:r>
        <w:rPr>
          <w:rFonts w:ascii="Aptos" w:hAnsi="Aptos"/>
          <w:sz w:val="19"/>
        </w:rPr>
        <w:t>It is important to say this plainly.</w:t>
      </w:r>
    </w:p>
    <w:p w14:paraId="70B72C8E" w14:textId="77777777" w:rsidR="001C3CB2" w:rsidRDefault="00000000">
      <w:pPr>
        <w:pStyle w:val="ListParagraph"/>
        <w:numPr>
          <w:ilvl w:val="0"/>
          <w:numId w:val="1"/>
        </w:numPr>
        <w:spacing w:after="20"/>
      </w:pPr>
      <w:r>
        <w:rPr>
          <w:rFonts w:ascii="Aptos" w:hAnsi="Aptos"/>
          <w:sz w:val="19"/>
        </w:rPr>
        <w:t>The medal is not magic.</w:t>
      </w:r>
    </w:p>
    <w:p w14:paraId="3E35345A" w14:textId="77777777" w:rsidR="001C3CB2" w:rsidRDefault="00000000">
      <w:pPr>
        <w:pStyle w:val="ListParagraph"/>
        <w:numPr>
          <w:ilvl w:val="0"/>
          <w:numId w:val="1"/>
        </w:numPr>
        <w:spacing w:after="20"/>
      </w:pPr>
      <w:r>
        <w:rPr>
          <w:rFonts w:ascii="Aptos" w:hAnsi="Aptos"/>
          <w:sz w:val="19"/>
        </w:rPr>
        <w:t>It is not a good-luck charm.</w:t>
      </w:r>
    </w:p>
    <w:p w14:paraId="1A2648C6" w14:textId="77777777" w:rsidR="001C3CB2" w:rsidRDefault="00000000">
      <w:pPr>
        <w:pStyle w:val="ListParagraph"/>
        <w:numPr>
          <w:ilvl w:val="0"/>
          <w:numId w:val="1"/>
        </w:numPr>
        <w:spacing w:after="20"/>
      </w:pPr>
      <w:r>
        <w:rPr>
          <w:rFonts w:ascii="Aptos" w:hAnsi="Aptos"/>
          <w:sz w:val="19"/>
        </w:rPr>
        <w:t>It does not guarantee health, wealth, safety or a particular answer to prayer.</w:t>
      </w:r>
    </w:p>
    <w:p w14:paraId="49C292DF" w14:textId="77777777" w:rsidR="001C3CB2" w:rsidRDefault="00000000">
      <w:pPr>
        <w:pStyle w:val="ListParagraph"/>
        <w:numPr>
          <w:ilvl w:val="0"/>
          <w:numId w:val="1"/>
        </w:numPr>
        <w:spacing w:after="20"/>
      </w:pPr>
      <w:r>
        <w:rPr>
          <w:rFonts w:ascii="Aptos" w:hAnsi="Aptos"/>
          <w:sz w:val="19"/>
        </w:rPr>
        <w:t>It does not force Mary or God to give us what we want.</w:t>
      </w:r>
    </w:p>
    <w:p w14:paraId="48893EAB" w14:textId="77777777" w:rsidR="001C3CB2" w:rsidRDefault="00000000">
      <w:pPr>
        <w:pStyle w:val="ListParagraph"/>
        <w:numPr>
          <w:ilvl w:val="0"/>
          <w:numId w:val="1"/>
        </w:numPr>
        <w:spacing w:after="20"/>
      </w:pPr>
      <w:r>
        <w:rPr>
          <w:rFonts w:ascii="Aptos" w:hAnsi="Aptos"/>
          <w:sz w:val="19"/>
        </w:rPr>
        <w:t>It does not replace faith, repentance, Mass, Confession or the other sacraments.</w:t>
      </w:r>
    </w:p>
    <w:p w14:paraId="5435EECD" w14:textId="77777777" w:rsidR="001C3CB2" w:rsidRDefault="00000000">
      <w:pPr>
        <w:pStyle w:val="ListParagraph"/>
        <w:numPr>
          <w:ilvl w:val="0"/>
          <w:numId w:val="1"/>
        </w:numPr>
        <w:spacing w:after="20"/>
      </w:pPr>
      <w:r>
        <w:rPr>
          <w:rFonts w:ascii="Aptos" w:hAnsi="Aptos"/>
          <w:sz w:val="19"/>
        </w:rPr>
        <w:t>It is not permission to continue deliberately in sin.</w:t>
      </w:r>
    </w:p>
    <w:p w14:paraId="34170FA8" w14:textId="77777777" w:rsidR="001C3CB2" w:rsidRDefault="00000000">
      <w:pPr>
        <w:pStyle w:val="ListParagraph"/>
        <w:numPr>
          <w:ilvl w:val="0"/>
          <w:numId w:val="1"/>
        </w:numPr>
        <w:spacing w:after="20"/>
      </w:pPr>
      <w:r>
        <w:rPr>
          <w:rFonts w:ascii="Aptos" w:hAnsi="Aptos"/>
          <w:sz w:val="19"/>
        </w:rPr>
        <w:t>It is not a substitute for Jesus Christ.</w:t>
      </w:r>
    </w:p>
    <w:p w14:paraId="73C06A0F" w14:textId="77777777" w:rsidR="001C3CB2" w:rsidRDefault="00000000">
      <w:pPr>
        <w:spacing w:after="60"/>
      </w:pPr>
      <w:r>
        <w:rPr>
          <w:rFonts w:ascii="Aptos" w:hAnsi="Aptos"/>
          <w:sz w:val="19"/>
        </w:rPr>
        <w:t>If a man wears the medal while refusing conversion, ignoring prayer and treating others without charity, he is contradicting the very message the medal carries.</w:t>
      </w:r>
    </w:p>
    <w:p w14:paraId="37B1ACF9" w14:textId="77777777" w:rsidR="001C3CB2" w:rsidRDefault="00000000">
      <w:pPr>
        <w:spacing w:after="60"/>
      </w:pPr>
      <w:r>
        <w:rPr>
          <w:rFonts w:ascii="Aptos" w:hAnsi="Aptos"/>
          <w:sz w:val="19"/>
        </w:rPr>
        <w:t>The correct attitude is confidence, not presumption. We may confidently ask for help while submitting every request to God’s wisdom: “Lord, give me what will lead me and those I love closer to You.”</w:t>
      </w:r>
    </w:p>
    <w:p w14:paraId="3645991C" w14:textId="77777777" w:rsidR="001C3CB2" w:rsidRDefault="00000000">
      <w:pPr>
        <w:pStyle w:val="Heading2"/>
        <w:spacing w:before="100" w:after="60"/>
      </w:pPr>
      <w:r>
        <w:rPr>
          <w:rFonts w:ascii="Aptos" w:hAnsi="Aptos"/>
          <w:sz w:val="23"/>
        </w:rPr>
        <w:t>8. Grace and Mary’s Intercession</w:t>
      </w:r>
    </w:p>
    <w:p w14:paraId="270F9A0B" w14:textId="77777777" w:rsidR="001C3CB2" w:rsidRDefault="00000000">
      <w:pPr>
        <w:spacing w:after="60"/>
      </w:pPr>
      <w:r>
        <w:rPr>
          <w:rFonts w:ascii="Aptos" w:hAnsi="Aptos"/>
          <w:sz w:val="19"/>
        </w:rPr>
        <w:t>The rays on the medal invite us to think seriously about grace.</w:t>
      </w:r>
    </w:p>
    <w:p w14:paraId="1C956DCB" w14:textId="77777777" w:rsidR="001C3CB2" w:rsidRDefault="00000000">
      <w:pPr>
        <w:spacing w:after="60"/>
      </w:pPr>
      <w:r>
        <w:rPr>
          <w:rFonts w:ascii="Aptos" w:hAnsi="Aptos"/>
          <w:sz w:val="19"/>
        </w:rPr>
        <w:t>Grace is God’s free and undeserved gift of His own life. We cannot purchase it, earn it as a wage or control it. We can receive it, cooperate with it and allow it to change us.</w:t>
      </w:r>
    </w:p>
    <w:p w14:paraId="2BA1B766" w14:textId="77777777" w:rsidR="001C3CB2" w:rsidRDefault="00000000">
      <w:pPr>
        <w:spacing w:after="60"/>
      </w:pPr>
      <w:r>
        <w:rPr>
          <w:rFonts w:ascii="Aptos" w:hAnsi="Aptos"/>
          <w:sz w:val="19"/>
        </w:rPr>
        <w:t>Mary is herself the great biblical example of a life opened to grace. Gabriel addresses her as “full of grace.” She receives God’s word, gives her consent, carries Christ and brings Him to others. Her intercession never competes with Jesus. It depends entirely upon Him and leads us toward Him.</w:t>
      </w:r>
    </w:p>
    <w:p w14:paraId="760595CC" w14:textId="77777777" w:rsidR="001C3CB2" w:rsidRDefault="00000000">
      <w:pPr>
        <w:spacing w:after="60"/>
      </w:pPr>
      <w:r>
        <w:rPr>
          <w:rFonts w:ascii="Aptos" w:hAnsi="Aptos"/>
          <w:sz w:val="19"/>
        </w:rPr>
        <w:t>When we ask Mary to pray for us, we are not avoiding a relationship with Christ. We are asking the Mother of Jesus to help us say yes to Him more completely.</w:t>
      </w:r>
    </w:p>
    <w:p w14:paraId="4F50B9D4" w14:textId="77777777" w:rsidR="001C3CB2" w:rsidRDefault="00000000">
      <w:pPr>
        <w:spacing w:after="60"/>
      </w:pPr>
      <w:r>
        <w:rPr>
          <w:rFonts w:ascii="Aptos" w:hAnsi="Aptos"/>
          <w:sz w:val="19"/>
        </w:rPr>
        <w:t>Sometimes the grace we receive will not be the removal of a trial. It may be courage to face it, patience to endure it, wisdom to act, humility to seek help, strength to forgive, or repentance to change.</w:t>
      </w:r>
    </w:p>
    <w:p w14:paraId="66F5EA7B" w14:textId="77777777" w:rsidR="001C3CB2" w:rsidRDefault="00000000">
      <w:r>
        <w:br w:type="page"/>
      </w:r>
    </w:p>
    <w:p w14:paraId="0331632E" w14:textId="77777777" w:rsidR="001C3CB2" w:rsidRDefault="00000000">
      <w:pPr>
        <w:pStyle w:val="Heading2"/>
        <w:spacing w:before="100" w:after="60"/>
      </w:pPr>
      <w:r>
        <w:rPr>
          <w:rFonts w:ascii="Aptos" w:hAnsi="Aptos"/>
          <w:sz w:val="23"/>
        </w:rPr>
        <w:lastRenderedPageBreak/>
        <w:t>9. What Does Wearing the Medal Ask of Us?</w:t>
      </w:r>
    </w:p>
    <w:p w14:paraId="18B67DCE" w14:textId="77777777" w:rsidR="001C3CB2" w:rsidRDefault="00000000">
      <w:pPr>
        <w:spacing w:after="60"/>
      </w:pPr>
      <w:r>
        <w:rPr>
          <w:rFonts w:ascii="Aptos" w:hAnsi="Aptos"/>
          <w:sz w:val="19"/>
        </w:rPr>
        <w:t>Wearing the medal should change something about the way we live.</w:t>
      </w:r>
    </w:p>
    <w:p w14:paraId="2C05141E" w14:textId="77777777" w:rsidR="001C3CB2" w:rsidRDefault="00000000">
      <w:pPr>
        <w:spacing w:after="60"/>
      </w:pPr>
      <w:r>
        <w:rPr>
          <w:rFonts w:ascii="Aptos" w:hAnsi="Aptos"/>
          <w:sz w:val="19"/>
        </w:rPr>
        <w:t>It asks us to open our hands as Mary opens hers—not to possess grace, but to receive it and pass it on.</w:t>
      </w:r>
    </w:p>
    <w:p w14:paraId="59E189EE" w14:textId="77777777" w:rsidR="001C3CB2" w:rsidRDefault="00000000">
      <w:pPr>
        <w:spacing w:after="60"/>
      </w:pPr>
      <w:r>
        <w:rPr>
          <w:rFonts w:ascii="Aptos" w:hAnsi="Aptos"/>
          <w:sz w:val="19"/>
        </w:rPr>
        <w:t>It reminds us to imitate Mary:</w:t>
      </w:r>
    </w:p>
    <w:p w14:paraId="3C7550CB" w14:textId="77777777" w:rsidR="001C3CB2" w:rsidRDefault="00000000">
      <w:pPr>
        <w:pStyle w:val="ListParagraph"/>
        <w:numPr>
          <w:ilvl w:val="0"/>
          <w:numId w:val="1"/>
        </w:numPr>
        <w:spacing w:after="20"/>
      </w:pPr>
      <w:r>
        <w:rPr>
          <w:rFonts w:ascii="Aptos" w:hAnsi="Aptos"/>
          <w:sz w:val="19"/>
        </w:rPr>
        <w:t>Her faith in God’s word.</w:t>
      </w:r>
    </w:p>
    <w:p w14:paraId="7BA953B5" w14:textId="77777777" w:rsidR="001C3CB2" w:rsidRDefault="00000000">
      <w:pPr>
        <w:pStyle w:val="ListParagraph"/>
        <w:numPr>
          <w:ilvl w:val="0"/>
          <w:numId w:val="1"/>
        </w:numPr>
        <w:spacing w:after="20"/>
      </w:pPr>
      <w:r>
        <w:rPr>
          <w:rFonts w:ascii="Aptos" w:hAnsi="Aptos"/>
          <w:sz w:val="19"/>
        </w:rPr>
        <w:t>Her humility and purity of heart.</w:t>
      </w:r>
    </w:p>
    <w:p w14:paraId="29FD5066" w14:textId="77777777" w:rsidR="001C3CB2" w:rsidRDefault="00000000">
      <w:pPr>
        <w:pStyle w:val="ListParagraph"/>
        <w:numPr>
          <w:ilvl w:val="0"/>
          <w:numId w:val="1"/>
        </w:numPr>
        <w:spacing w:after="20"/>
      </w:pPr>
      <w:r>
        <w:rPr>
          <w:rFonts w:ascii="Aptos" w:hAnsi="Aptos"/>
          <w:sz w:val="19"/>
        </w:rPr>
        <w:t>Her courage when God’s plan was costly.</w:t>
      </w:r>
    </w:p>
    <w:p w14:paraId="76022674" w14:textId="77777777" w:rsidR="001C3CB2" w:rsidRDefault="00000000">
      <w:pPr>
        <w:pStyle w:val="ListParagraph"/>
        <w:numPr>
          <w:ilvl w:val="0"/>
          <w:numId w:val="1"/>
        </w:numPr>
        <w:spacing w:after="20"/>
      </w:pPr>
      <w:r>
        <w:rPr>
          <w:rFonts w:ascii="Aptos" w:hAnsi="Aptos"/>
          <w:sz w:val="19"/>
        </w:rPr>
        <w:t>Her attention to the needs of others.</w:t>
      </w:r>
    </w:p>
    <w:p w14:paraId="4B8A2255" w14:textId="77777777" w:rsidR="001C3CB2" w:rsidRDefault="00000000">
      <w:pPr>
        <w:pStyle w:val="ListParagraph"/>
        <w:numPr>
          <w:ilvl w:val="0"/>
          <w:numId w:val="1"/>
        </w:numPr>
        <w:spacing w:after="20"/>
      </w:pPr>
      <w:r>
        <w:rPr>
          <w:rFonts w:ascii="Aptos" w:hAnsi="Aptos"/>
          <w:sz w:val="19"/>
        </w:rPr>
        <w:t>Her perseverance at the foot of the Cross.</w:t>
      </w:r>
    </w:p>
    <w:p w14:paraId="0D53E9D4" w14:textId="77777777" w:rsidR="001C3CB2" w:rsidRDefault="00000000">
      <w:pPr>
        <w:pStyle w:val="ListParagraph"/>
        <w:numPr>
          <w:ilvl w:val="0"/>
          <w:numId w:val="1"/>
        </w:numPr>
        <w:spacing w:after="20"/>
      </w:pPr>
      <w:r>
        <w:rPr>
          <w:rFonts w:ascii="Aptos" w:hAnsi="Aptos"/>
          <w:sz w:val="19"/>
        </w:rPr>
        <w:t>Her prayer with the Church.</w:t>
      </w:r>
    </w:p>
    <w:p w14:paraId="673E2069" w14:textId="77777777" w:rsidR="001C3CB2" w:rsidRDefault="00000000">
      <w:pPr>
        <w:pStyle w:val="ListParagraph"/>
        <w:numPr>
          <w:ilvl w:val="0"/>
          <w:numId w:val="1"/>
        </w:numPr>
        <w:spacing w:after="20"/>
      </w:pPr>
      <w:r>
        <w:rPr>
          <w:rFonts w:ascii="Aptos" w:hAnsi="Aptos"/>
          <w:sz w:val="19"/>
        </w:rPr>
        <w:t>Her readiness to carry Christ into the world.</w:t>
      </w:r>
    </w:p>
    <w:p w14:paraId="556E5767" w14:textId="77777777" w:rsidR="001C3CB2" w:rsidRDefault="00000000">
      <w:pPr>
        <w:spacing w:after="60"/>
      </w:pPr>
      <w:r>
        <w:rPr>
          <w:rFonts w:ascii="Aptos" w:hAnsi="Aptos"/>
          <w:sz w:val="19"/>
        </w:rPr>
        <w:t>Each time we touch or notice the medal, we can use it as a moment of examination:</w:t>
      </w:r>
    </w:p>
    <w:p w14:paraId="051BDC8B" w14:textId="77777777" w:rsidR="001C3CB2" w:rsidRDefault="00000000">
      <w:pPr>
        <w:pStyle w:val="ListParagraph"/>
        <w:numPr>
          <w:ilvl w:val="0"/>
          <w:numId w:val="1"/>
        </w:numPr>
        <w:spacing w:after="20"/>
      </w:pPr>
      <w:r>
        <w:rPr>
          <w:rFonts w:ascii="Aptos" w:hAnsi="Aptos"/>
          <w:sz w:val="19"/>
        </w:rPr>
        <w:t>Am I living in friendship with Christ?</w:t>
      </w:r>
    </w:p>
    <w:p w14:paraId="18E876F9" w14:textId="77777777" w:rsidR="001C3CB2" w:rsidRDefault="00000000">
      <w:pPr>
        <w:pStyle w:val="ListParagraph"/>
        <w:numPr>
          <w:ilvl w:val="0"/>
          <w:numId w:val="1"/>
        </w:numPr>
        <w:spacing w:after="20"/>
      </w:pPr>
      <w:r>
        <w:rPr>
          <w:rFonts w:ascii="Aptos" w:hAnsi="Aptos"/>
          <w:sz w:val="19"/>
        </w:rPr>
        <w:t>Is there a sin I need to confess?</w:t>
      </w:r>
    </w:p>
    <w:p w14:paraId="2928E3F5" w14:textId="77777777" w:rsidR="001C3CB2" w:rsidRDefault="00000000">
      <w:pPr>
        <w:pStyle w:val="ListParagraph"/>
        <w:numPr>
          <w:ilvl w:val="0"/>
          <w:numId w:val="1"/>
        </w:numPr>
        <w:spacing w:after="20"/>
      </w:pPr>
      <w:r>
        <w:rPr>
          <w:rFonts w:ascii="Aptos" w:hAnsi="Aptos"/>
          <w:sz w:val="19"/>
        </w:rPr>
        <w:t>Am I asking for grace but resisting the change grace requires?</w:t>
      </w:r>
    </w:p>
    <w:p w14:paraId="20BDFC02" w14:textId="77777777" w:rsidR="001C3CB2" w:rsidRDefault="00000000">
      <w:pPr>
        <w:pStyle w:val="ListParagraph"/>
        <w:numPr>
          <w:ilvl w:val="0"/>
          <w:numId w:val="1"/>
        </w:numPr>
        <w:spacing w:after="20"/>
      </w:pPr>
      <w:r>
        <w:rPr>
          <w:rFonts w:ascii="Aptos" w:hAnsi="Aptos"/>
          <w:sz w:val="19"/>
        </w:rPr>
        <w:t>Whom is God asking me to serve?</w:t>
      </w:r>
    </w:p>
    <w:p w14:paraId="33798F93" w14:textId="77777777" w:rsidR="001C3CB2" w:rsidRDefault="00000000">
      <w:pPr>
        <w:pStyle w:val="ListParagraph"/>
        <w:numPr>
          <w:ilvl w:val="0"/>
          <w:numId w:val="1"/>
        </w:numPr>
        <w:spacing w:after="20"/>
      </w:pPr>
      <w:r>
        <w:rPr>
          <w:rFonts w:ascii="Aptos" w:hAnsi="Aptos"/>
          <w:sz w:val="19"/>
        </w:rPr>
        <w:t>Do my words and decisions reveal that I belong to Jesus?</w:t>
      </w:r>
    </w:p>
    <w:p w14:paraId="5985D2BE" w14:textId="77777777" w:rsidR="001C3CB2" w:rsidRDefault="00000000">
      <w:pPr>
        <w:pStyle w:val="ListParagraph"/>
        <w:numPr>
          <w:ilvl w:val="0"/>
          <w:numId w:val="1"/>
        </w:numPr>
        <w:spacing w:after="20"/>
      </w:pPr>
      <w:r>
        <w:rPr>
          <w:rFonts w:ascii="Aptos" w:hAnsi="Aptos"/>
          <w:sz w:val="19"/>
        </w:rPr>
        <w:t>Can I entrust this anxiety to God and act with courage?</w:t>
      </w:r>
    </w:p>
    <w:p w14:paraId="7DF2A2C7" w14:textId="77777777" w:rsidR="001C3CB2" w:rsidRDefault="00000000">
      <w:pPr>
        <w:spacing w:after="60"/>
      </w:pPr>
      <w:r>
        <w:rPr>
          <w:rFonts w:ascii="Aptos" w:hAnsi="Aptos"/>
          <w:sz w:val="19"/>
        </w:rPr>
        <w:t>The medal cannot answer those questions for us. But it can remind us to ask them.</w:t>
      </w:r>
    </w:p>
    <w:p w14:paraId="605BB1BD" w14:textId="77777777" w:rsidR="001C3CB2" w:rsidRDefault="00000000">
      <w:pPr>
        <w:pStyle w:val="Heading2"/>
        <w:spacing w:before="100" w:after="60"/>
      </w:pPr>
      <w:r>
        <w:rPr>
          <w:rFonts w:ascii="Aptos" w:hAnsi="Aptos"/>
          <w:sz w:val="23"/>
        </w:rPr>
        <w:t>10. The Miraculous Medal as a Man’s Daily Reminder</w:t>
      </w:r>
    </w:p>
    <w:p w14:paraId="38BE8CD5" w14:textId="77777777" w:rsidR="001C3CB2" w:rsidRDefault="00000000">
      <w:pPr>
        <w:spacing w:after="60"/>
      </w:pPr>
      <w:r>
        <w:rPr>
          <w:rFonts w:ascii="Aptos" w:hAnsi="Aptos"/>
          <w:sz w:val="19"/>
        </w:rPr>
        <w:t>There is something fitting about a Catholic man carrying a quiet reminder of grace beneath his shirt or in his pocket.</w:t>
      </w:r>
    </w:p>
    <w:p w14:paraId="012D93CF" w14:textId="77777777" w:rsidR="001C3CB2" w:rsidRDefault="00000000">
      <w:pPr>
        <w:spacing w:after="60"/>
      </w:pPr>
      <w:r>
        <w:rPr>
          <w:rFonts w:ascii="Aptos" w:hAnsi="Aptos"/>
          <w:sz w:val="19"/>
        </w:rPr>
        <w:t>Our days are filled with responsibilities: work, family, decisions, fatigue, conflict, temptation and the needs of people who depend on us. We often try to meet all of it through control and willpower alone.</w:t>
      </w:r>
    </w:p>
    <w:p w14:paraId="4C8C2A2A" w14:textId="77777777" w:rsidR="001C3CB2" w:rsidRDefault="00000000">
      <w:pPr>
        <w:spacing w:after="60"/>
      </w:pPr>
      <w:r>
        <w:rPr>
          <w:rFonts w:ascii="Aptos" w:hAnsi="Aptos"/>
          <w:sz w:val="19"/>
        </w:rPr>
        <w:t>The medal offers a different reminder:</w:t>
      </w:r>
    </w:p>
    <w:p w14:paraId="383A6F6A" w14:textId="77777777" w:rsidR="001C3CB2" w:rsidRDefault="00000000">
      <w:pPr>
        <w:spacing w:before="40" w:after="100"/>
        <w:ind w:left="504" w:right="504"/>
        <w:jc w:val="center"/>
      </w:pPr>
      <w:r>
        <w:rPr>
          <w:rFonts w:ascii="Aptos" w:hAnsi="Aptos"/>
          <w:b/>
          <w:i/>
          <w:sz w:val="19"/>
        </w:rPr>
        <w:t>I need God’s grace. I am not alone. Mary is praying for me. I am called to follow Jesus today.</w:t>
      </w:r>
    </w:p>
    <w:p w14:paraId="34D118DD" w14:textId="77777777" w:rsidR="001C3CB2" w:rsidRDefault="00000000">
      <w:pPr>
        <w:spacing w:after="60"/>
      </w:pPr>
      <w:r>
        <w:rPr>
          <w:rFonts w:ascii="Aptos" w:hAnsi="Aptos"/>
          <w:sz w:val="19"/>
        </w:rPr>
        <w:t>A man can take hold of the medal for one brief prayer before a difficult conversation, when temptation comes, while waiting for news, before entering work, or when a family member needs patience he does not feel he has.</w:t>
      </w:r>
    </w:p>
    <w:p w14:paraId="54B3AA94" w14:textId="77777777" w:rsidR="001C3CB2" w:rsidRDefault="00000000">
      <w:pPr>
        <w:spacing w:after="60"/>
      </w:pPr>
      <w:r>
        <w:rPr>
          <w:rFonts w:ascii="Aptos" w:hAnsi="Aptos"/>
          <w:sz w:val="19"/>
        </w:rPr>
        <w:t>The prayer need not be long:</w:t>
      </w:r>
    </w:p>
    <w:p w14:paraId="0BA3D6DF" w14:textId="77777777" w:rsidR="001C3CB2" w:rsidRDefault="00000000">
      <w:pPr>
        <w:spacing w:before="40" w:after="100"/>
        <w:ind w:left="504" w:right="504"/>
        <w:jc w:val="center"/>
      </w:pPr>
      <w:r>
        <w:rPr>
          <w:rFonts w:ascii="Aptos" w:hAnsi="Aptos"/>
          <w:b/>
          <w:i/>
          <w:sz w:val="19"/>
        </w:rPr>
        <w:t>“O Mary, conceived without sin, pray for us who have recourse to thee.”</w:t>
      </w:r>
    </w:p>
    <w:p w14:paraId="2776DA17" w14:textId="77777777" w:rsidR="001C3CB2" w:rsidRDefault="00000000">
      <w:pPr>
        <w:spacing w:after="60"/>
      </w:pPr>
      <w:r>
        <w:rPr>
          <w:rFonts w:ascii="Aptos" w:hAnsi="Aptos"/>
          <w:sz w:val="19"/>
        </w:rPr>
        <w:t>Then he should act: tell the truth, control his temper, apologize, protect the vulnerable, keep his promise, perform the duty in front of him and trust that grace can work through weakness.</w:t>
      </w:r>
    </w:p>
    <w:p w14:paraId="15997D39" w14:textId="77777777" w:rsidR="001C3CB2" w:rsidRDefault="00000000">
      <w:r>
        <w:br w:type="page"/>
      </w:r>
    </w:p>
    <w:p w14:paraId="3C65B785" w14:textId="77777777" w:rsidR="001C3CB2" w:rsidRDefault="00000000">
      <w:pPr>
        <w:pStyle w:val="Heading2"/>
        <w:spacing w:before="100" w:after="60"/>
      </w:pPr>
      <w:r>
        <w:rPr>
          <w:rFonts w:ascii="Aptos" w:hAnsi="Aptos"/>
          <w:sz w:val="23"/>
        </w:rPr>
        <w:lastRenderedPageBreak/>
        <w:t>11. The Miraculous Medal and COR</w:t>
      </w:r>
    </w:p>
    <w:p w14:paraId="253E2B8E" w14:textId="77777777" w:rsidR="001C3CB2" w:rsidRDefault="00000000">
      <w:pPr>
        <w:spacing w:after="60"/>
      </w:pPr>
      <w:r>
        <w:rPr>
          <w:rFonts w:ascii="Aptos" w:hAnsi="Aptos"/>
          <w:sz w:val="19"/>
        </w:rPr>
        <w:t>The Miraculous Medal fits naturally within the mission of COR because COR is about helping Catholic men become stronger disciples of Jesus Christ through prayer, formation and brotherhood.</w:t>
      </w:r>
    </w:p>
    <w:p w14:paraId="5D19AFF0" w14:textId="77777777" w:rsidR="001C3CB2" w:rsidRDefault="00000000">
      <w:pPr>
        <w:spacing w:after="60"/>
      </w:pPr>
      <w:r>
        <w:rPr>
          <w:rFonts w:ascii="Aptos" w:hAnsi="Aptos"/>
          <w:sz w:val="19"/>
        </w:rPr>
        <w:t>The medal reminds us that holiness is not achieved by isolated effort.</w:t>
      </w:r>
    </w:p>
    <w:p w14:paraId="3D7F83B9" w14:textId="77777777" w:rsidR="001C3CB2" w:rsidRDefault="00000000">
      <w:pPr>
        <w:pStyle w:val="ListParagraph"/>
        <w:numPr>
          <w:ilvl w:val="0"/>
          <w:numId w:val="1"/>
        </w:numPr>
        <w:spacing w:after="20"/>
      </w:pPr>
      <w:r>
        <w:rPr>
          <w:rFonts w:ascii="Aptos" w:hAnsi="Aptos"/>
          <w:sz w:val="19"/>
        </w:rPr>
        <w:t>We need God’s grace.</w:t>
      </w:r>
    </w:p>
    <w:p w14:paraId="5FED1B82" w14:textId="77777777" w:rsidR="001C3CB2" w:rsidRDefault="00000000">
      <w:pPr>
        <w:pStyle w:val="ListParagraph"/>
        <w:numPr>
          <w:ilvl w:val="0"/>
          <w:numId w:val="1"/>
        </w:numPr>
        <w:spacing w:after="20"/>
      </w:pPr>
      <w:r>
        <w:rPr>
          <w:rFonts w:ascii="Aptos" w:hAnsi="Aptos"/>
          <w:sz w:val="19"/>
        </w:rPr>
        <w:t>We need the sacraments.</w:t>
      </w:r>
    </w:p>
    <w:p w14:paraId="2645391F" w14:textId="77777777" w:rsidR="001C3CB2" w:rsidRDefault="00000000">
      <w:pPr>
        <w:pStyle w:val="ListParagraph"/>
        <w:numPr>
          <w:ilvl w:val="0"/>
          <w:numId w:val="1"/>
        </w:numPr>
        <w:spacing w:after="20"/>
      </w:pPr>
      <w:r>
        <w:rPr>
          <w:rFonts w:ascii="Aptos" w:hAnsi="Aptos"/>
          <w:sz w:val="19"/>
        </w:rPr>
        <w:t>We need Scripture and prayer.</w:t>
      </w:r>
    </w:p>
    <w:p w14:paraId="48AD2D82" w14:textId="77777777" w:rsidR="001C3CB2" w:rsidRDefault="00000000">
      <w:pPr>
        <w:pStyle w:val="ListParagraph"/>
        <w:numPr>
          <w:ilvl w:val="0"/>
          <w:numId w:val="1"/>
        </w:numPr>
        <w:spacing w:after="20"/>
      </w:pPr>
      <w:r>
        <w:rPr>
          <w:rFonts w:ascii="Aptos" w:hAnsi="Aptos"/>
          <w:sz w:val="19"/>
        </w:rPr>
        <w:t>We need Mary and the saints praying with us.</w:t>
      </w:r>
    </w:p>
    <w:p w14:paraId="36B7A680" w14:textId="77777777" w:rsidR="001C3CB2" w:rsidRDefault="00000000">
      <w:pPr>
        <w:pStyle w:val="ListParagraph"/>
        <w:numPr>
          <w:ilvl w:val="0"/>
          <w:numId w:val="1"/>
        </w:numPr>
        <w:spacing w:after="20"/>
      </w:pPr>
      <w:r>
        <w:rPr>
          <w:rFonts w:ascii="Aptos" w:hAnsi="Aptos"/>
          <w:sz w:val="19"/>
        </w:rPr>
        <w:t>We need Catholic brothers who will encourage us, challenge us and hold us accountable.</w:t>
      </w:r>
    </w:p>
    <w:p w14:paraId="3E7B40E9" w14:textId="77777777" w:rsidR="001C3CB2" w:rsidRDefault="00000000">
      <w:pPr>
        <w:spacing w:after="60"/>
      </w:pPr>
      <w:r>
        <w:rPr>
          <w:rFonts w:ascii="Aptos" w:hAnsi="Aptos"/>
          <w:sz w:val="19"/>
        </w:rPr>
        <w:t>Mary’s open hands challenge us to become men with open hands: ready to receive grace, ready to surrender what we cannot control and ready to serve.</w:t>
      </w:r>
    </w:p>
    <w:p w14:paraId="1975FE44" w14:textId="77777777" w:rsidR="001C3CB2" w:rsidRDefault="00000000">
      <w:pPr>
        <w:spacing w:after="60"/>
      </w:pPr>
      <w:r>
        <w:rPr>
          <w:rFonts w:ascii="Aptos" w:hAnsi="Aptos"/>
          <w:sz w:val="19"/>
        </w:rPr>
        <w:t>The medal is small enough to be hidden, and that may be part of its usefulness. It calls us to the hidden fidelity of St. Catherine Labouré—doing ordinary duties with extraordinary love while allowing God, not ourselves, to receive the glory.</w:t>
      </w:r>
    </w:p>
    <w:p w14:paraId="5EA84574" w14:textId="77777777" w:rsidR="001C3CB2" w:rsidRDefault="00000000">
      <w:pPr>
        <w:pStyle w:val="Heading2"/>
        <w:spacing w:before="100" w:after="60"/>
      </w:pPr>
      <w:r>
        <w:rPr>
          <w:rFonts w:ascii="Aptos" w:hAnsi="Aptos"/>
          <w:sz w:val="23"/>
        </w:rPr>
        <w:t>A Simple Daily Prayer</w:t>
      </w:r>
    </w:p>
    <w:p w14:paraId="787D494E" w14:textId="77777777" w:rsidR="001C3CB2" w:rsidRDefault="00000000">
      <w:pPr>
        <w:spacing w:after="60"/>
      </w:pPr>
      <w:r>
        <w:rPr>
          <w:rFonts w:ascii="Aptos" w:hAnsi="Aptos"/>
          <w:sz w:val="19"/>
        </w:rPr>
        <w:t>When putting on or holding the Miraculous Medal, a man could pray:</w:t>
      </w:r>
    </w:p>
    <w:p w14:paraId="79723130" w14:textId="77777777" w:rsidR="001C3CB2" w:rsidRDefault="00000000">
      <w:pPr>
        <w:spacing w:before="40" w:after="100"/>
        <w:ind w:left="504" w:right="504"/>
        <w:jc w:val="center"/>
      </w:pPr>
      <w:r>
        <w:rPr>
          <w:rFonts w:ascii="Aptos" w:hAnsi="Aptos"/>
          <w:b/>
          <w:i/>
          <w:sz w:val="19"/>
        </w:rPr>
        <w:t>“Lord Jesus Christ, all grace comes from You.</w:t>
      </w:r>
      <w:r>
        <w:rPr>
          <w:rFonts w:ascii="Aptos" w:hAnsi="Aptos"/>
          <w:b/>
          <w:i/>
          <w:sz w:val="19"/>
        </w:rPr>
        <w:br/>
        <w:t>Through the prayers of Your mother, Mary,</w:t>
      </w:r>
      <w:r>
        <w:rPr>
          <w:rFonts w:ascii="Aptos" w:hAnsi="Aptos"/>
          <w:b/>
          <w:i/>
          <w:sz w:val="19"/>
        </w:rPr>
        <w:br/>
        <w:t>open my heart to receive the grace I need today.</w:t>
      </w:r>
      <w:r>
        <w:rPr>
          <w:rFonts w:ascii="Aptos" w:hAnsi="Aptos"/>
          <w:b/>
          <w:i/>
          <w:sz w:val="19"/>
        </w:rPr>
        <w:br/>
        <w:t>Help me turn away from sin, remain faithful in difficulty,</w:t>
      </w:r>
      <w:r>
        <w:rPr>
          <w:rFonts w:ascii="Aptos" w:hAnsi="Aptos"/>
          <w:b/>
          <w:i/>
          <w:sz w:val="19"/>
        </w:rPr>
        <w:br/>
        <w:t>and carry Your love into my home, my work and my relationships.</w:t>
      </w:r>
      <w:r>
        <w:rPr>
          <w:rFonts w:ascii="Aptos" w:hAnsi="Aptos"/>
          <w:b/>
          <w:i/>
          <w:sz w:val="19"/>
        </w:rPr>
        <w:br/>
        <w:t>O Mary, conceived without sin, pray for us who have recourse to thee.</w:t>
      </w:r>
      <w:r>
        <w:rPr>
          <w:rFonts w:ascii="Aptos" w:hAnsi="Aptos"/>
          <w:b/>
          <w:i/>
          <w:sz w:val="19"/>
        </w:rPr>
        <w:br/>
        <w:t>Amen.”</w:t>
      </w:r>
    </w:p>
    <w:p w14:paraId="2CD60862" w14:textId="77777777" w:rsidR="001C3CB2" w:rsidRDefault="00000000">
      <w:pPr>
        <w:spacing w:after="60"/>
      </w:pPr>
      <w:r>
        <w:rPr>
          <w:rFonts w:ascii="Aptos" w:hAnsi="Aptos"/>
          <w:sz w:val="19"/>
        </w:rPr>
        <w:t>It does not need to be complicated.</w:t>
      </w:r>
    </w:p>
    <w:p w14:paraId="2A0C5A84" w14:textId="77777777" w:rsidR="001C3CB2" w:rsidRDefault="00000000">
      <w:pPr>
        <w:spacing w:after="60"/>
      </w:pPr>
      <w:r>
        <w:rPr>
          <w:rFonts w:ascii="Aptos" w:hAnsi="Aptos"/>
          <w:sz w:val="19"/>
        </w:rPr>
        <w:t>The point is to remember, to ask and to cooperate with grace.</w:t>
      </w:r>
    </w:p>
    <w:p w14:paraId="36F9354C" w14:textId="77777777" w:rsidR="001C3CB2" w:rsidRDefault="00000000">
      <w:pPr>
        <w:pStyle w:val="Heading2"/>
        <w:spacing w:before="100" w:after="60"/>
      </w:pPr>
      <w:r>
        <w:rPr>
          <w:rFonts w:ascii="Aptos" w:hAnsi="Aptos"/>
          <w:sz w:val="23"/>
        </w:rPr>
        <w:t>The Bottom Line</w:t>
      </w:r>
    </w:p>
    <w:p w14:paraId="117E790F" w14:textId="77777777" w:rsidR="001C3CB2" w:rsidRDefault="00000000">
      <w:pPr>
        <w:spacing w:after="60"/>
      </w:pPr>
      <w:r>
        <w:rPr>
          <w:rFonts w:ascii="Aptos" w:hAnsi="Aptos"/>
          <w:sz w:val="19"/>
        </w:rPr>
        <w:t>The Miraculous Medal is a small sign with a great message:</w:t>
      </w:r>
    </w:p>
    <w:p w14:paraId="3BF6DCC3" w14:textId="77777777" w:rsidR="001C3CB2" w:rsidRDefault="00000000">
      <w:pPr>
        <w:pStyle w:val="ListParagraph"/>
        <w:numPr>
          <w:ilvl w:val="0"/>
          <w:numId w:val="1"/>
        </w:numPr>
        <w:spacing w:after="20"/>
      </w:pPr>
      <w:r>
        <w:rPr>
          <w:rFonts w:ascii="Aptos" w:hAnsi="Aptos"/>
          <w:sz w:val="19"/>
        </w:rPr>
        <w:t>God desires to pour His grace into our lives.</w:t>
      </w:r>
    </w:p>
    <w:p w14:paraId="087FF40B" w14:textId="77777777" w:rsidR="001C3CB2" w:rsidRDefault="00000000">
      <w:pPr>
        <w:pStyle w:val="ListParagraph"/>
        <w:numPr>
          <w:ilvl w:val="0"/>
          <w:numId w:val="1"/>
        </w:numPr>
        <w:spacing w:after="20"/>
      </w:pPr>
      <w:r>
        <w:rPr>
          <w:rFonts w:ascii="Aptos" w:hAnsi="Aptos"/>
          <w:sz w:val="19"/>
        </w:rPr>
        <w:t>Mary is the Immaculate Mother of Jesus and our mother in the order of grace.</w:t>
      </w:r>
    </w:p>
    <w:p w14:paraId="2FC1FD40" w14:textId="77777777" w:rsidR="001C3CB2" w:rsidRDefault="00000000">
      <w:pPr>
        <w:pStyle w:val="ListParagraph"/>
        <w:numPr>
          <w:ilvl w:val="0"/>
          <w:numId w:val="1"/>
        </w:numPr>
        <w:spacing w:after="20"/>
      </w:pPr>
      <w:r>
        <w:rPr>
          <w:rFonts w:ascii="Aptos" w:hAnsi="Aptos"/>
          <w:sz w:val="19"/>
        </w:rPr>
        <w:t>Her intercession always depends upon Christ and leads us toward Him.</w:t>
      </w:r>
    </w:p>
    <w:p w14:paraId="401D3D04" w14:textId="77777777" w:rsidR="001C3CB2" w:rsidRDefault="00000000">
      <w:pPr>
        <w:pStyle w:val="ListParagraph"/>
        <w:numPr>
          <w:ilvl w:val="0"/>
          <w:numId w:val="1"/>
        </w:numPr>
        <w:spacing w:after="20"/>
      </w:pPr>
      <w:r>
        <w:rPr>
          <w:rFonts w:ascii="Aptos" w:hAnsi="Aptos"/>
          <w:sz w:val="19"/>
        </w:rPr>
        <w:t>The Cross is at the center of Christian life.</w:t>
      </w:r>
    </w:p>
    <w:p w14:paraId="3CBAA835" w14:textId="77777777" w:rsidR="001C3CB2" w:rsidRDefault="00000000">
      <w:pPr>
        <w:pStyle w:val="ListParagraph"/>
        <w:numPr>
          <w:ilvl w:val="0"/>
          <w:numId w:val="1"/>
        </w:numPr>
        <w:spacing w:after="20"/>
      </w:pPr>
      <w:r>
        <w:rPr>
          <w:rFonts w:ascii="Aptos" w:hAnsi="Aptos"/>
          <w:sz w:val="19"/>
        </w:rPr>
        <w:t>The hearts of Jesus and Mary call us to self-giving love.</w:t>
      </w:r>
    </w:p>
    <w:p w14:paraId="5FD3C65A" w14:textId="77777777" w:rsidR="001C3CB2" w:rsidRDefault="00000000">
      <w:pPr>
        <w:pStyle w:val="ListParagraph"/>
        <w:numPr>
          <w:ilvl w:val="0"/>
          <w:numId w:val="1"/>
        </w:numPr>
        <w:spacing w:after="20"/>
      </w:pPr>
      <w:r>
        <w:rPr>
          <w:rFonts w:ascii="Aptos" w:hAnsi="Aptos"/>
          <w:sz w:val="19"/>
        </w:rPr>
        <w:t>The Church surrounds us; we do not follow Christ alone.</w:t>
      </w:r>
    </w:p>
    <w:p w14:paraId="5A6D6760" w14:textId="77777777" w:rsidR="001C3CB2" w:rsidRDefault="00000000">
      <w:pPr>
        <w:pStyle w:val="ListParagraph"/>
        <w:numPr>
          <w:ilvl w:val="0"/>
          <w:numId w:val="1"/>
        </w:numPr>
        <w:spacing w:after="20"/>
      </w:pPr>
      <w:r>
        <w:rPr>
          <w:rFonts w:ascii="Aptos" w:hAnsi="Aptos"/>
          <w:sz w:val="19"/>
        </w:rPr>
        <w:t>The medal is not magic, a guarantee or a substitute for conversion.</w:t>
      </w:r>
    </w:p>
    <w:p w14:paraId="3223B14E" w14:textId="77777777" w:rsidR="001C3CB2" w:rsidRDefault="00000000">
      <w:pPr>
        <w:pStyle w:val="ListParagraph"/>
        <w:numPr>
          <w:ilvl w:val="0"/>
          <w:numId w:val="1"/>
        </w:numPr>
        <w:spacing w:after="20"/>
      </w:pPr>
      <w:r>
        <w:rPr>
          <w:rFonts w:ascii="Aptos" w:hAnsi="Aptos"/>
          <w:sz w:val="19"/>
        </w:rPr>
        <w:t>It is a sacramental that can prepare us to receive grace and cooperate with it.</w:t>
      </w:r>
    </w:p>
    <w:p w14:paraId="1E55D89A" w14:textId="77777777" w:rsidR="001C3CB2" w:rsidRDefault="00000000">
      <w:pPr>
        <w:pStyle w:val="ListParagraph"/>
        <w:numPr>
          <w:ilvl w:val="0"/>
          <w:numId w:val="1"/>
        </w:numPr>
        <w:spacing w:after="20"/>
      </w:pPr>
      <w:r>
        <w:rPr>
          <w:rFonts w:ascii="Aptos" w:hAnsi="Aptos"/>
          <w:sz w:val="19"/>
        </w:rPr>
        <w:t>Wearing it should lead us to prayer, the sacraments, repentance, courage and charity.</w:t>
      </w:r>
    </w:p>
    <w:p w14:paraId="5E634890" w14:textId="77777777" w:rsidR="001C3CB2" w:rsidRDefault="00000000">
      <w:pPr>
        <w:pStyle w:val="ListParagraph"/>
        <w:numPr>
          <w:ilvl w:val="0"/>
          <w:numId w:val="1"/>
        </w:numPr>
        <w:spacing w:after="20"/>
      </w:pPr>
      <w:r>
        <w:rPr>
          <w:rFonts w:ascii="Aptos" w:hAnsi="Aptos"/>
          <w:sz w:val="19"/>
        </w:rPr>
        <w:t>Its simplest invitation is this: ask for grace, receive grace and live by grace.</w:t>
      </w:r>
    </w:p>
    <w:p w14:paraId="21E39421" w14:textId="77777777" w:rsidR="001C3CB2" w:rsidRDefault="00000000">
      <w:pPr>
        <w:spacing w:before="40" w:after="100"/>
        <w:ind w:left="504" w:right="504"/>
        <w:jc w:val="center"/>
      </w:pPr>
      <w:r>
        <w:rPr>
          <w:rFonts w:ascii="Aptos" w:hAnsi="Aptos"/>
          <w:b/>
          <w:i/>
          <w:sz w:val="19"/>
        </w:rPr>
        <w:t>Mary does not draw us away from Jesus. She teaches us to open our lives to Him.</w:t>
      </w:r>
    </w:p>
    <w:p w14:paraId="32B68B55" w14:textId="77777777" w:rsidR="001C3CB2" w:rsidRDefault="00000000">
      <w:pPr>
        <w:spacing w:after="60"/>
      </w:pPr>
      <w:r>
        <w:rPr>
          <w:rFonts w:ascii="Aptos" w:hAnsi="Aptos"/>
          <w:b/>
          <w:sz w:val="19"/>
        </w:rPr>
        <w:t>Our Lady of the Miraculous Medal, pray for us.</w:t>
      </w:r>
    </w:p>
    <w:p w14:paraId="200C1173" w14:textId="77777777" w:rsidR="001C3CB2" w:rsidRDefault="00000000">
      <w:pPr>
        <w:spacing w:after="60"/>
      </w:pPr>
      <w:r>
        <w:rPr>
          <w:rFonts w:ascii="Aptos" w:hAnsi="Aptos"/>
          <w:b/>
          <w:sz w:val="19"/>
        </w:rPr>
        <w:t>St. Catherine Labouré, pray for us.</w:t>
      </w:r>
    </w:p>
    <w:p w14:paraId="0A062CE4" w14:textId="77777777" w:rsidR="001C3CB2" w:rsidRDefault="00000000">
      <w:pPr>
        <w:spacing w:after="60"/>
      </w:pPr>
      <w:r>
        <w:rPr>
          <w:rFonts w:ascii="Aptos" w:hAnsi="Aptos"/>
          <w:b/>
          <w:sz w:val="19"/>
        </w:rPr>
        <w:t>St. Vincent de Paul and St. Louise de Marillac, pray for us.</w:t>
      </w:r>
    </w:p>
    <w:p w14:paraId="29F4DE94" w14:textId="77777777" w:rsidR="001C3CB2" w:rsidRDefault="00000000">
      <w:pPr>
        <w:spacing w:after="60"/>
      </w:pPr>
      <w:r>
        <w:rPr>
          <w:rFonts w:ascii="Aptos" w:hAnsi="Aptos"/>
          <w:b/>
          <w:sz w:val="19"/>
        </w:rPr>
        <w:t>Holy Mary, Mother of God, lead us to your Son.</w:t>
      </w:r>
    </w:p>
    <w:p w14:paraId="320B8CA3" w14:textId="77777777" w:rsidR="001C3CB2" w:rsidRDefault="00000000">
      <w:pPr>
        <w:pStyle w:val="Heading2"/>
        <w:spacing w:before="100" w:after="60"/>
      </w:pPr>
      <w:r>
        <w:rPr>
          <w:rFonts w:ascii="Aptos" w:hAnsi="Aptos"/>
          <w:sz w:val="23"/>
        </w:rPr>
        <w:t>Sources and Further Reading</w:t>
      </w:r>
    </w:p>
    <w:p w14:paraId="001F1DE3" w14:textId="77777777" w:rsidR="001C3CB2" w:rsidRDefault="00000000">
      <w:r>
        <w:rPr>
          <w:rFonts w:ascii="Aptos" w:hAnsi="Aptos"/>
          <w:i/>
          <w:sz w:val="19"/>
        </w:rPr>
        <w:t>Catechism of the Catholic Church, 490–493 and 1667–1670; Pius XII, Address to Pilgrims for the Canonization of St. Catherine Labouré (July 28, 1947); Chapel of Our Lady of the Miraculous Medal, Rue du Bac, “The Apparitions and the Miraculous Medal”; Association of the Miraculous Medal, “The Story of the Miraculous Medal.”</w:t>
      </w:r>
    </w:p>
    <w:sectPr w:rsidR="001C3CB2" w:rsidSect="002C2450">
      <w:footerReference w:type="even" r:id="rId7"/>
      <w:footerReference w:type="default" r:id="rId8"/>
      <w:pgSz w:w="12240" w:h="15840"/>
      <w:pgMar w:top="666" w:right="1440" w:bottom="83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77369A" w14:textId="77777777" w:rsidR="00CF3819" w:rsidRDefault="00CF3819" w:rsidP="00A41119">
      <w:r>
        <w:separator/>
      </w:r>
    </w:p>
  </w:endnote>
  <w:endnote w:type="continuationSeparator" w:id="0">
    <w:p w14:paraId="35E5E3CB" w14:textId="77777777" w:rsidR="00CF3819" w:rsidRDefault="00CF3819" w:rsidP="00A41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09878318"/>
      <w:docPartObj>
        <w:docPartGallery w:val="Page Numbers (Bottom of Page)"/>
        <w:docPartUnique/>
      </w:docPartObj>
    </w:sdtPr>
    <w:sdtContent>
      <w:p w14:paraId="04E9A965" w14:textId="77777777" w:rsidR="00A41119" w:rsidRDefault="00A41119" w:rsidP="003D706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3143CAB" w14:textId="77777777" w:rsidR="00A41119" w:rsidRDefault="00A41119" w:rsidP="00A411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16"/>
        <w:szCs w:val="16"/>
      </w:rPr>
      <w:id w:val="-1136177367"/>
      <w:docPartObj>
        <w:docPartGallery w:val="Page Numbers (Bottom of Page)"/>
        <w:docPartUnique/>
      </w:docPartObj>
    </w:sdtPr>
    <w:sdtContent>
      <w:p w14:paraId="59FB0673" w14:textId="77777777" w:rsidR="00A41119" w:rsidRPr="00A41119" w:rsidRDefault="00A41119" w:rsidP="00A41119">
        <w:pPr>
          <w:pStyle w:val="Footer"/>
          <w:framePr w:wrap="none" w:vAnchor="text" w:hAnchor="page" w:x="10856" w:y="1"/>
          <w:rPr>
            <w:rStyle w:val="PageNumber"/>
            <w:sz w:val="16"/>
            <w:szCs w:val="16"/>
          </w:rPr>
        </w:pPr>
        <w:r w:rsidRPr="00A41119">
          <w:rPr>
            <w:rStyle w:val="PageNumber"/>
            <w:sz w:val="16"/>
            <w:szCs w:val="16"/>
          </w:rPr>
          <w:fldChar w:fldCharType="begin"/>
        </w:r>
        <w:r w:rsidRPr="00A41119">
          <w:rPr>
            <w:rStyle w:val="PageNumber"/>
            <w:sz w:val="16"/>
            <w:szCs w:val="16"/>
          </w:rPr>
          <w:instrText xml:space="preserve"> PAGE </w:instrText>
        </w:r>
        <w:r w:rsidRPr="00A41119">
          <w:rPr>
            <w:rStyle w:val="PageNumber"/>
            <w:sz w:val="16"/>
            <w:szCs w:val="16"/>
          </w:rPr>
          <w:fldChar w:fldCharType="separate"/>
        </w:r>
        <w:r w:rsidRPr="00A41119">
          <w:rPr>
            <w:rStyle w:val="PageNumber"/>
            <w:noProof/>
            <w:sz w:val="16"/>
            <w:szCs w:val="16"/>
          </w:rPr>
          <w:t>1</w:t>
        </w:r>
        <w:r w:rsidRPr="00A41119">
          <w:rPr>
            <w:rStyle w:val="PageNumber"/>
            <w:sz w:val="16"/>
            <w:szCs w:val="16"/>
          </w:rPr>
          <w:fldChar w:fldCharType="end"/>
        </w:r>
      </w:p>
    </w:sdtContent>
  </w:sdt>
  <w:p w14:paraId="0E333F80" w14:textId="77777777" w:rsidR="00A41119" w:rsidRDefault="00A41119" w:rsidP="00A41119">
    <w:pPr>
      <w:pStyle w:val="Footer"/>
      <w:ind w:right="360"/>
      <w:rPr>
        <w:sz w:val="16"/>
        <w:szCs w:val="16"/>
      </w:rPr>
    </w:pPr>
    <w:r w:rsidRPr="00A41119">
      <w:rPr>
        <w:sz w:val="16"/>
        <w:szCs w:val="16"/>
      </w:rPr>
      <w:t>Marian Heritage: The Miraculous Medal</w:t>
    </w:r>
  </w:p>
  <w:p w14:paraId="5F17BD2E" w14:textId="77777777" w:rsidR="00A41119" w:rsidRPr="00A41119" w:rsidRDefault="00A41119" w:rsidP="00A41119">
    <w:pPr>
      <w:pStyle w:val="Footer"/>
      <w:rPr>
        <w:sz w:val="16"/>
        <w:szCs w:val="16"/>
      </w:rPr>
    </w:pPr>
    <w:r>
      <w:rPr>
        <w:sz w:val="16"/>
        <w:szCs w:val="16"/>
      </w:rPr>
      <w:tab/>
      <w:t>www.RomeoKnights.com/COR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CFC5A3" w14:textId="77777777" w:rsidR="00CF3819" w:rsidRDefault="00CF3819" w:rsidP="00A41119">
      <w:r>
        <w:separator/>
      </w:r>
    </w:p>
  </w:footnote>
  <w:footnote w:type="continuationSeparator" w:id="0">
    <w:p w14:paraId="544B2DFE" w14:textId="77777777" w:rsidR="00CF3819" w:rsidRDefault="00CF3819" w:rsidP="00A411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7B2A29"/>
    <w:multiLevelType w:val="multilevel"/>
    <w:tmpl w:val="2534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65534E"/>
    <w:multiLevelType w:val="hybridMultilevel"/>
    <w:tmpl w:val="53D8E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575C24"/>
    <w:multiLevelType w:val="hybridMultilevel"/>
    <w:tmpl w:val="52166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0B2699"/>
    <w:multiLevelType w:val="hybridMultilevel"/>
    <w:tmpl w:val="EC728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822276"/>
    <w:multiLevelType w:val="hybridMultilevel"/>
    <w:tmpl w:val="8B2EF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CC6EB5"/>
    <w:multiLevelType w:val="hybridMultilevel"/>
    <w:tmpl w:val="AF3C3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5891048">
    <w:abstractNumId w:val="0"/>
  </w:num>
  <w:num w:numId="2" w16cid:durableId="2005352901">
    <w:abstractNumId w:val="4"/>
  </w:num>
  <w:num w:numId="3" w16cid:durableId="729964041">
    <w:abstractNumId w:val="2"/>
  </w:num>
  <w:num w:numId="4" w16cid:durableId="438334644">
    <w:abstractNumId w:val="5"/>
  </w:num>
  <w:num w:numId="5" w16cid:durableId="1869760147">
    <w:abstractNumId w:val="1"/>
  </w:num>
  <w:num w:numId="6" w16cid:durableId="74137063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450"/>
    <w:rsid w:val="00036183"/>
    <w:rsid w:val="001C3CB2"/>
    <w:rsid w:val="00216D04"/>
    <w:rsid w:val="00234296"/>
    <w:rsid w:val="00286D26"/>
    <w:rsid w:val="002C2450"/>
    <w:rsid w:val="0039011C"/>
    <w:rsid w:val="004F5A02"/>
    <w:rsid w:val="00523325"/>
    <w:rsid w:val="0074006D"/>
    <w:rsid w:val="00A01BD4"/>
    <w:rsid w:val="00A12D95"/>
    <w:rsid w:val="00A41119"/>
    <w:rsid w:val="00B77104"/>
    <w:rsid w:val="00C92520"/>
    <w:rsid w:val="00CC7724"/>
    <w:rsid w:val="00CF3819"/>
    <w:rsid w:val="00DD7A88"/>
    <w:rsid w:val="00E01BFA"/>
    <w:rsid w:val="00E45840"/>
    <w:rsid w:val="00ED5468"/>
    <w:rsid w:val="00F73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73477"/>
  <w15:chartTrackingRefBased/>
  <w15:docId w15:val="{91B182CC-57BE-064B-ACA9-531B63BCC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D95"/>
    <w:pPr>
      <w:spacing w:after="0" w:line="240" w:lineRule="auto"/>
    </w:pPr>
    <w:rPr>
      <w:rFonts w:ascii="Calibri" w:hAnsi="Calibri" w:cs="Times New Roman"/>
      <w:kern w:val="0"/>
      <w:sz w:val="22"/>
      <w14:ligatures w14:val="none"/>
    </w:rPr>
  </w:style>
  <w:style w:type="paragraph" w:styleId="Heading1">
    <w:name w:val="heading 1"/>
    <w:basedOn w:val="Normal"/>
    <w:next w:val="Normal"/>
    <w:link w:val="Heading1Char"/>
    <w:uiPriority w:val="9"/>
    <w:qFormat/>
    <w:rsid w:val="002C24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24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C245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autoRedefine/>
    <w:uiPriority w:val="9"/>
    <w:unhideWhenUsed/>
    <w:qFormat/>
    <w:rsid w:val="00A12D95"/>
    <w:pPr>
      <w:keepNext/>
      <w:keepLines/>
      <w:spacing w:before="80" w:after="40"/>
      <w:outlineLvl w:val="3"/>
    </w:pPr>
    <w:rPr>
      <w:rFonts w:eastAsiaTheme="majorEastAsia" w:cstheme="majorBidi"/>
      <w:b/>
      <w:iCs/>
      <w:color w:val="0F4761" w:themeColor="accent1" w:themeShade="BF"/>
    </w:rPr>
  </w:style>
  <w:style w:type="paragraph" w:styleId="Heading5">
    <w:name w:val="heading 5"/>
    <w:basedOn w:val="Normal"/>
    <w:next w:val="Normal"/>
    <w:link w:val="Heading5Char"/>
    <w:uiPriority w:val="9"/>
    <w:semiHidden/>
    <w:unhideWhenUsed/>
    <w:qFormat/>
    <w:rsid w:val="002C245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C245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C245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C245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C245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12D95"/>
    <w:rPr>
      <w:rFonts w:ascii="Calibri" w:eastAsiaTheme="majorEastAsia" w:hAnsi="Calibri" w:cstheme="majorBidi"/>
      <w:b/>
      <w:iCs/>
      <w:color w:val="0F4761" w:themeColor="accent1" w:themeShade="BF"/>
      <w:kern w:val="0"/>
      <w14:ligatures w14:val="none"/>
    </w:rPr>
  </w:style>
  <w:style w:type="character" w:customStyle="1" w:styleId="Heading1Char">
    <w:name w:val="Heading 1 Char"/>
    <w:basedOn w:val="DefaultParagraphFont"/>
    <w:link w:val="Heading1"/>
    <w:uiPriority w:val="9"/>
    <w:rsid w:val="002C2450"/>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2C2450"/>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rsid w:val="002C2450"/>
    <w:rPr>
      <w:rFonts w:eastAsiaTheme="majorEastAsia" w:cstheme="majorBidi"/>
      <w:color w:val="0F4761" w:themeColor="accent1" w:themeShade="BF"/>
      <w:kern w:val="0"/>
      <w:sz w:val="28"/>
      <w:szCs w:val="28"/>
      <w14:ligatures w14:val="none"/>
    </w:rPr>
  </w:style>
  <w:style w:type="character" w:customStyle="1" w:styleId="Heading5Char">
    <w:name w:val="Heading 5 Char"/>
    <w:basedOn w:val="DefaultParagraphFont"/>
    <w:link w:val="Heading5"/>
    <w:uiPriority w:val="9"/>
    <w:semiHidden/>
    <w:rsid w:val="002C2450"/>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2C2450"/>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2C2450"/>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2C2450"/>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2C2450"/>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2C24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450"/>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2C24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450"/>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2C24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C2450"/>
    <w:rPr>
      <w:rFonts w:ascii="Calibri" w:hAnsi="Calibri" w:cs="Times New Roman"/>
      <w:i/>
      <w:iCs/>
      <w:color w:val="404040" w:themeColor="text1" w:themeTint="BF"/>
      <w:kern w:val="0"/>
      <w:sz w:val="22"/>
      <w14:ligatures w14:val="none"/>
    </w:rPr>
  </w:style>
  <w:style w:type="paragraph" w:styleId="ListParagraph">
    <w:name w:val="List Paragraph"/>
    <w:basedOn w:val="Normal"/>
    <w:uiPriority w:val="34"/>
    <w:qFormat/>
    <w:rsid w:val="002C2450"/>
    <w:pPr>
      <w:ind w:left="720"/>
      <w:contextualSpacing/>
    </w:pPr>
  </w:style>
  <w:style w:type="character" w:styleId="IntenseEmphasis">
    <w:name w:val="Intense Emphasis"/>
    <w:basedOn w:val="DefaultParagraphFont"/>
    <w:uiPriority w:val="21"/>
    <w:qFormat/>
    <w:rsid w:val="002C2450"/>
    <w:rPr>
      <w:i/>
      <w:iCs/>
      <w:color w:val="0F4761" w:themeColor="accent1" w:themeShade="BF"/>
    </w:rPr>
  </w:style>
  <w:style w:type="paragraph" w:styleId="IntenseQuote">
    <w:name w:val="Intense Quote"/>
    <w:basedOn w:val="Normal"/>
    <w:next w:val="Normal"/>
    <w:link w:val="IntenseQuoteChar"/>
    <w:uiPriority w:val="30"/>
    <w:qFormat/>
    <w:rsid w:val="002C24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2450"/>
    <w:rPr>
      <w:rFonts w:ascii="Calibri" w:hAnsi="Calibri" w:cs="Times New Roman"/>
      <w:i/>
      <w:iCs/>
      <w:color w:val="0F4761" w:themeColor="accent1" w:themeShade="BF"/>
      <w:kern w:val="0"/>
      <w:sz w:val="22"/>
      <w14:ligatures w14:val="none"/>
    </w:rPr>
  </w:style>
  <w:style w:type="character" w:styleId="IntenseReference">
    <w:name w:val="Intense Reference"/>
    <w:basedOn w:val="DefaultParagraphFont"/>
    <w:uiPriority w:val="32"/>
    <w:qFormat/>
    <w:rsid w:val="002C2450"/>
    <w:rPr>
      <w:b/>
      <w:bCs/>
      <w:smallCaps/>
      <w:color w:val="0F4761" w:themeColor="accent1" w:themeShade="BF"/>
      <w:spacing w:val="5"/>
    </w:rPr>
  </w:style>
  <w:style w:type="paragraph" w:styleId="NormalWeb">
    <w:name w:val="Normal (Web)"/>
    <w:basedOn w:val="Normal"/>
    <w:uiPriority w:val="99"/>
    <w:semiHidden/>
    <w:unhideWhenUsed/>
    <w:rsid w:val="002C2450"/>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2C2450"/>
    <w:rPr>
      <w:b/>
      <w:bCs/>
    </w:rPr>
  </w:style>
  <w:style w:type="character" w:styleId="Emphasis">
    <w:name w:val="Emphasis"/>
    <w:basedOn w:val="DefaultParagraphFont"/>
    <w:uiPriority w:val="20"/>
    <w:qFormat/>
    <w:rsid w:val="002C2450"/>
    <w:rPr>
      <w:i/>
      <w:iCs/>
    </w:rPr>
  </w:style>
  <w:style w:type="paragraph" w:styleId="Header">
    <w:name w:val="header"/>
    <w:basedOn w:val="Normal"/>
    <w:link w:val="HeaderChar"/>
    <w:uiPriority w:val="99"/>
    <w:unhideWhenUsed/>
    <w:rsid w:val="00A41119"/>
    <w:pPr>
      <w:tabs>
        <w:tab w:val="center" w:pos="4680"/>
        <w:tab w:val="right" w:pos="9360"/>
      </w:tabs>
    </w:pPr>
  </w:style>
  <w:style w:type="character" w:customStyle="1" w:styleId="HeaderChar">
    <w:name w:val="Header Char"/>
    <w:basedOn w:val="DefaultParagraphFont"/>
    <w:link w:val="Header"/>
    <w:uiPriority w:val="99"/>
    <w:rsid w:val="00A41119"/>
    <w:rPr>
      <w:rFonts w:ascii="Calibri" w:hAnsi="Calibri" w:cs="Times New Roman"/>
      <w:kern w:val="0"/>
      <w:sz w:val="22"/>
      <w14:ligatures w14:val="none"/>
    </w:rPr>
  </w:style>
  <w:style w:type="paragraph" w:styleId="Footer">
    <w:name w:val="footer"/>
    <w:basedOn w:val="Normal"/>
    <w:link w:val="FooterChar"/>
    <w:uiPriority w:val="99"/>
    <w:unhideWhenUsed/>
    <w:rsid w:val="00A41119"/>
    <w:pPr>
      <w:tabs>
        <w:tab w:val="center" w:pos="4680"/>
        <w:tab w:val="right" w:pos="9360"/>
      </w:tabs>
    </w:pPr>
  </w:style>
  <w:style w:type="character" w:customStyle="1" w:styleId="FooterChar">
    <w:name w:val="Footer Char"/>
    <w:basedOn w:val="DefaultParagraphFont"/>
    <w:link w:val="Footer"/>
    <w:uiPriority w:val="99"/>
    <w:rsid w:val="00A41119"/>
    <w:rPr>
      <w:rFonts w:ascii="Calibri" w:hAnsi="Calibri" w:cs="Times New Roman"/>
      <w:kern w:val="0"/>
      <w:sz w:val="22"/>
      <w14:ligatures w14:val="none"/>
    </w:rPr>
  </w:style>
  <w:style w:type="character" w:styleId="PageNumber">
    <w:name w:val="page number"/>
    <w:basedOn w:val="DefaultParagraphFont"/>
    <w:uiPriority w:val="99"/>
    <w:semiHidden/>
    <w:unhideWhenUsed/>
    <w:rsid w:val="00A41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2085</Words>
  <Characters>11888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O'Curran</dc:creator>
  <cp:keywords/>
  <dc:description/>
  <cp:lastModifiedBy>Brian O'Curran</cp:lastModifiedBy>
  <cp:revision>2</cp:revision>
  <cp:lastPrinted>2026-08-20T01:19:00Z</cp:lastPrinted>
  <dcterms:created xsi:type="dcterms:W3CDTF">2026-08-26T01:39:00Z</dcterms:created>
  <dcterms:modified xsi:type="dcterms:W3CDTF">2026-08-26T01:39:00Z</dcterms:modified>
</cp:coreProperties>
</file>